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EA" w:rsidRDefault="00F334D7" w:rsidP="00F334D7">
      <w:pPr>
        <w:jc w:val="center"/>
        <w:rPr>
          <w:sz w:val="36"/>
          <w:szCs w:val="36"/>
        </w:rPr>
      </w:pPr>
      <w:r>
        <w:rPr>
          <w:sz w:val="36"/>
          <w:szCs w:val="36"/>
        </w:rPr>
        <w:t>Daily Lesson Plan Breakdown</w:t>
      </w:r>
    </w:p>
    <w:p w:rsidR="00F334D7" w:rsidRDefault="00F334D7" w:rsidP="00F334D7">
      <w:pPr>
        <w:jc w:val="center"/>
        <w:rPr>
          <w:sz w:val="28"/>
        </w:rPr>
      </w:pPr>
      <w:r>
        <w:rPr>
          <w:sz w:val="28"/>
        </w:rPr>
        <w:t>5 Weeks ~ 19 days</w:t>
      </w:r>
    </w:p>
    <w:tbl>
      <w:tblPr>
        <w:tblStyle w:val="LightList-Accent4"/>
        <w:tblW w:w="0" w:type="auto"/>
        <w:tblLook w:val="04A0"/>
      </w:tblPr>
      <w:tblGrid>
        <w:gridCol w:w="9576"/>
      </w:tblGrid>
      <w:tr w:rsidR="00034E7E" w:rsidTr="00034E7E">
        <w:trPr>
          <w:cnfStyle w:val="100000000000"/>
        </w:trPr>
        <w:tc>
          <w:tcPr>
            <w:cnfStyle w:val="001000000000"/>
            <w:tcW w:w="9576" w:type="dxa"/>
          </w:tcPr>
          <w:p w:rsidR="00034E7E" w:rsidRDefault="00677CB8" w:rsidP="00034E7E">
            <w:pPr>
              <w:jc w:val="center"/>
              <w:rPr>
                <w:sz w:val="28"/>
              </w:rPr>
            </w:pPr>
            <w:r>
              <w:rPr>
                <w:sz w:val="28"/>
              </w:rPr>
              <w:t xml:space="preserve">Monday, September 8, 2014: </w:t>
            </w:r>
            <w:r w:rsidR="00034E7E">
              <w:rPr>
                <w:sz w:val="28"/>
              </w:rPr>
              <w:t>Day 1: 45 minutes</w:t>
            </w:r>
          </w:p>
        </w:tc>
      </w:tr>
      <w:tr w:rsidR="00034E7E" w:rsidTr="00034E7E">
        <w:trPr>
          <w:cnfStyle w:val="000000100000"/>
        </w:trPr>
        <w:tc>
          <w:tcPr>
            <w:cnfStyle w:val="001000000000"/>
            <w:tcW w:w="9576" w:type="dxa"/>
          </w:tcPr>
          <w:p w:rsidR="00836206" w:rsidRDefault="00034E7E" w:rsidP="00F334D7">
            <w:pPr>
              <w:rPr>
                <w:szCs w:val="24"/>
              </w:rPr>
            </w:pPr>
            <w:r w:rsidRPr="00034E7E">
              <w:rPr>
                <w:szCs w:val="24"/>
              </w:rPr>
              <w:t>Lesson topic:</w:t>
            </w:r>
            <w:r w:rsidR="00B97888">
              <w:rPr>
                <w:szCs w:val="24"/>
              </w:rPr>
              <w:t xml:space="preserve"> </w:t>
            </w:r>
            <w:r w:rsidR="00836206">
              <w:rPr>
                <w:szCs w:val="24"/>
              </w:rPr>
              <w:t>The Things You Carry</w:t>
            </w:r>
          </w:p>
          <w:p w:rsidR="00034E7E" w:rsidRPr="00836206" w:rsidRDefault="00836206" w:rsidP="00F334D7">
            <w:pPr>
              <w:rPr>
                <w:b w:val="0"/>
                <w:szCs w:val="24"/>
              </w:rPr>
            </w:pPr>
            <w:r>
              <w:rPr>
                <w:b w:val="0"/>
                <w:szCs w:val="24"/>
              </w:rPr>
              <w:t>[</w:t>
            </w:r>
            <w:r w:rsidR="00B97888">
              <w:rPr>
                <w:b w:val="0"/>
                <w:szCs w:val="24"/>
              </w:rPr>
              <w:t xml:space="preserve">Introduction to the unit and </w:t>
            </w:r>
            <w:r w:rsidR="00B97888">
              <w:rPr>
                <w:b w:val="0"/>
                <w:i/>
                <w:szCs w:val="24"/>
              </w:rPr>
              <w:t>The Things They Carried</w:t>
            </w:r>
            <w:r>
              <w:rPr>
                <w:b w:val="0"/>
                <w:szCs w:val="24"/>
              </w:rPr>
              <w:t>]</w:t>
            </w:r>
          </w:p>
        </w:tc>
      </w:tr>
      <w:tr w:rsidR="00034E7E" w:rsidTr="00034E7E">
        <w:tc>
          <w:tcPr>
            <w:cnfStyle w:val="001000000000"/>
            <w:tcW w:w="9576" w:type="dxa"/>
          </w:tcPr>
          <w:p w:rsidR="00A87E84" w:rsidRDefault="00034E7E" w:rsidP="00A87E84">
            <w:pPr>
              <w:rPr>
                <w:szCs w:val="24"/>
              </w:rPr>
            </w:pPr>
            <w:r>
              <w:rPr>
                <w:szCs w:val="24"/>
              </w:rPr>
              <w:t>Content Standard(s):</w:t>
            </w:r>
          </w:p>
          <w:p w:rsidR="00A87E84" w:rsidRDefault="009B54F3" w:rsidP="00A87E84">
            <w:pPr>
              <w:rPr>
                <w:b w:val="0"/>
                <w:color w:val="3B3B3A"/>
                <w:szCs w:val="24"/>
              </w:rPr>
            </w:pPr>
            <w:hyperlink r:id="rId5" w:history="1">
              <w:r w:rsidR="00A87E84" w:rsidRPr="00A87E84">
                <w:rPr>
                  <w:rStyle w:val="Hyperlink"/>
                  <w:b w:val="0"/>
                  <w:color w:val="8A2003"/>
                  <w:szCs w:val="24"/>
                </w:rPr>
                <w:t>CCSS.ELA-Literacy.RL.11-12.3</w:t>
              </w:r>
            </w:hyperlink>
            <w:r w:rsidR="00A87E84" w:rsidRPr="00A87E84">
              <w:rPr>
                <w:rStyle w:val="apple-converted-space"/>
                <w:b w:val="0"/>
                <w:color w:val="3B3B3A"/>
                <w:szCs w:val="24"/>
              </w:rPr>
              <w:t> </w:t>
            </w:r>
            <w:r w:rsidR="00A87E84" w:rsidRPr="00A87E84">
              <w:rPr>
                <w:b w:val="0"/>
                <w:color w:val="3B3B3A"/>
                <w:szCs w:val="24"/>
              </w:rPr>
              <w:t>Analyze the impact of the author’s choices regarding how to develop and relate elements of a story or drama (e.g., where a story is set, how the action is ordered, how the characters are introduced and developed).</w:t>
            </w:r>
          </w:p>
          <w:p w:rsidR="00745F67" w:rsidRPr="00A87E84" w:rsidRDefault="00745F67" w:rsidP="00A87E84">
            <w:pPr>
              <w:rPr>
                <w:szCs w:val="24"/>
              </w:rPr>
            </w:pPr>
          </w:p>
        </w:tc>
      </w:tr>
      <w:tr w:rsidR="00297FBE" w:rsidTr="00034E7E">
        <w:trPr>
          <w:cnfStyle w:val="000000100000"/>
        </w:trPr>
        <w:tc>
          <w:tcPr>
            <w:cnfStyle w:val="001000000000"/>
            <w:tcW w:w="9576" w:type="dxa"/>
          </w:tcPr>
          <w:p w:rsidR="00297FBE" w:rsidRDefault="00297FBE" w:rsidP="00F334D7">
            <w:pPr>
              <w:rPr>
                <w:szCs w:val="24"/>
              </w:rPr>
            </w:pPr>
            <w:r>
              <w:rPr>
                <w:szCs w:val="24"/>
              </w:rPr>
              <w:t>Goal(s):</w:t>
            </w:r>
          </w:p>
          <w:p w:rsidR="004C160B" w:rsidRDefault="004C160B" w:rsidP="00D44FC5">
            <w:pPr>
              <w:pStyle w:val="ListParagraph"/>
              <w:numPr>
                <w:ilvl w:val="0"/>
                <w:numId w:val="40"/>
              </w:numPr>
              <w:rPr>
                <w:b w:val="0"/>
                <w:szCs w:val="24"/>
              </w:rPr>
            </w:pPr>
            <w:r>
              <w:rPr>
                <w:b w:val="0"/>
                <w:szCs w:val="24"/>
              </w:rPr>
              <w:t>Students will consider the things they carry in their own lives, both physical and emotional.</w:t>
            </w:r>
          </w:p>
          <w:p w:rsidR="004C160B" w:rsidRPr="004C160B" w:rsidRDefault="004C160B" w:rsidP="00D44FC5">
            <w:pPr>
              <w:pStyle w:val="ListParagraph"/>
              <w:numPr>
                <w:ilvl w:val="0"/>
                <w:numId w:val="40"/>
              </w:numPr>
              <w:rPr>
                <w:b w:val="0"/>
                <w:szCs w:val="24"/>
              </w:rPr>
            </w:pPr>
            <w:r>
              <w:rPr>
                <w:b w:val="0"/>
                <w:szCs w:val="24"/>
              </w:rPr>
              <w:t xml:space="preserve">Students will make connections between their own lives and the characters in </w:t>
            </w:r>
            <w:r>
              <w:rPr>
                <w:b w:val="0"/>
                <w:i/>
                <w:szCs w:val="24"/>
              </w:rPr>
              <w:t xml:space="preserve">The Things They Carried </w:t>
            </w:r>
            <w:r>
              <w:rPr>
                <w:b w:val="0"/>
                <w:szCs w:val="24"/>
              </w:rPr>
              <w:t>while reading Chapter 1.</w:t>
            </w:r>
          </w:p>
        </w:tc>
      </w:tr>
      <w:tr w:rsidR="00034E7E" w:rsidTr="00034E7E">
        <w:tc>
          <w:tcPr>
            <w:cnfStyle w:val="001000000000"/>
            <w:tcW w:w="9576" w:type="dxa"/>
          </w:tcPr>
          <w:p w:rsidR="00034E7E" w:rsidRPr="009002FF" w:rsidRDefault="00034E7E" w:rsidP="00F334D7">
            <w:pPr>
              <w:rPr>
                <w:b w:val="0"/>
                <w:i/>
                <w:szCs w:val="24"/>
              </w:rPr>
            </w:pPr>
            <w:r>
              <w:rPr>
                <w:szCs w:val="24"/>
              </w:rPr>
              <w:t>Materials:</w:t>
            </w:r>
            <w:r w:rsidR="001328DC">
              <w:rPr>
                <w:szCs w:val="24"/>
              </w:rPr>
              <w:t xml:space="preserve"> </w:t>
            </w:r>
            <w:r w:rsidR="001328DC">
              <w:rPr>
                <w:b w:val="0"/>
                <w:szCs w:val="24"/>
              </w:rPr>
              <w:t>Lots of rocks (both small and bigger)</w:t>
            </w:r>
            <w:r w:rsidR="009002FF">
              <w:rPr>
                <w:b w:val="0"/>
                <w:szCs w:val="24"/>
              </w:rPr>
              <w:t xml:space="preserve">, hand out class copy of </w:t>
            </w:r>
            <w:r w:rsidR="009002FF">
              <w:rPr>
                <w:b w:val="0"/>
                <w:i/>
                <w:szCs w:val="24"/>
              </w:rPr>
              <w:t>The Things They Carried</w:t>
            </w:r>
          </w:p>
        </w:tc>
      </w:tr>
      <w:tr w:rsidR="00034E7E" w:rsidTr="00034E7E">
        <w:trPr>
          <w:cnfStyle w:val="000000100000"/>
        </w:trPr>
        <w:tc>
          <w:tcPr>
            <w:cnfStyle w:val="001000000000"/>
            <w:tcW w:w="9576" w:type="dxa"/>
          </w:tcPr>
          <w:p w:rsidR="00034E7E" w:rsidRPr="001328DC" w:rsidRDefault="00034E7E" w:rsidP="00F334D7">
            <w:pPr>
              <w:rPr>
                <w:b w:val="0"/>
                <w:szCs w:val="24"/>
              </w:rPr>
            </w:pPr>
            <w:r>
              <w:rPr>
                <w:szCs w:val="24"/>
              </w:rPr>
              <w:t>Homework due:</w:t>
            </w:r>
            <w:r w:rsidR="001328DC">
              <w:rPr>
                <w:szCs w:val="24"/>
              </w:rPr>
              <w:t xml:space="preserve"> </w:t>
            </w:r>
            <w:r w:rsidR="001328DC">
              <w:rPr>
                <w:b w:val="0"/>
                <w:szCs w:val="24"/>
              </w:rPr>
              <w:t>None</w:t>
            </w:r>
          </w:p>
        </w:tc>
      </w:tr>
      <w:tr w:rsidR="00034E7E" w:rsidTr="00034E7E">
        <w:tc>
          <w:tcPr>
            <w:cnfStyle w:val="001000000000"/>
            <w:tcW w:w="9576" w:type="dxa"/>
          </w:tcPr>
          <w:p w:rsidR="00034E7E" w:rsidRDefault="00034E7E" w:rsidP="00F334D7">
            <w:pPr>
              <w:rPr>
                <w:szCs w:val="24"/>
              </w:rPr>
            </w:pPr>
            <w:r>
              <w:rPr>
                <w:szCs w:val="24"/>
              </w:rPr>
              <w:t>Learning Activities:</w:t>
            </w:r>
          </w:p>
          <w:p w:rsidR="001328DC" w:rsidRDefault="001328DC" w:rsidP="00D44FC5">
            <w:pPr>
              <w:pStyle w:val="Body"/>
              <w:numPr>
                <w:ilvl w:val="0"/>
                <w:numId w:val="1"/>
              </w:numPr>
              <w:rPr>
                <w:rFonts w:ascii="Times New Roman" w:hAnsi="Times New Roman"/>
                <w:b w:val="0"/>
              </w:rPr>
            </w:pPr>
            <w:r w:rsidRPr="00A73458">
              <w:rPr>
                <w:rFonts w:ascii="Times New Roman" w:hAnsi="Times New Roman"/>
                <w:b w:val="0"/>
                <w:u w:val="single"/>
              </w:rPr>
              <w:t>Introductory Rock Activity:</w:t>
            </w:r>
            <w:r>
              <w:rPr>
                <w:rFonts w:ascii="Times New Roman" w:hAnsi="Times New Roman"/>
                <w:b w:val="0"/>
              </w:rPr>
              <w:t xml:space="preserve"> </w:t>
            </w:r>
            <w:r w:rsidR="00E14D75" w:rsidRPr="00E14D75">
              <w:rPr>
                <w:rFonts w:ascii="Times New Roman" w:hAnsi="Times New Roman"/>
                <w:b w:val="0"/>
              </w:rPr>
              <w:t xml:space="preserve">We would do this activity on the very first day of the unit because what the men carry in </w:t>
            </w:r>
            <w:r w:rsidR="00E14D75" w:rsidRPr="00E14D75">
              <w:rPr>
                <w:rFonts w:ascii="Times New Roman" w:hAnsi="Times New Roman"/>
                <w:b w:val="0"/>
                <w:i/>
              </w:rPr>
              <w:t xml:space="preserve">The Things They Carried </w:t>
            </w:r>
            <w:r w:rsidR="00E14D75" w:rsidRPr="00E14D75">
              <w:rPr>
                <w:rFonts w:ascii="Times New Roman" w:hAnsi="Times New Roman"/>
                <w:b w:val="0"/>
              </w:rPr>
              <w:t xml:space="preserve">is the central idea to the novel.  This activity would be hopefully make the students curious about the novel we’re about to start and would get them thinking about what their narrative topics will be without them even realizing it.  I will ask students to take out a piece of paper and write down everything they have in their pockets and backpacks.  After they’ve been given some time to do this, I would ask them to come up to the front and get a bucket/bag and as many rocks as they have items listed on their list and put them in the bucket.  I would ask them to try to pick up the bucket/bag.  What do they notice about the weight of one rock versus their whole bag of rocks?  Next, I will ask them to continue their list and write down all of the emotional baggage they feel they carry (Example: pressure from my parents to do well in school, pressure from my coach to perform well in football, grief from missing my grandfather who passed away last year, sadness from the bullying I endure, frustration with my siblings, etc.) After students have done this, I would ask them to come to the front and get as many larger rocks as they have abstract items on their list. (I would probably use pebbles or river rocks for the physical things and about hand-sized stones for the abstract items.)  After students had put these rocks in their bag, I’d ask them to try to lift their bag now.  Why do they think that our abstract baggage would be represented by bigger/heavier rocks than our physical baggage?  </w:t>
            </w:r>
            <w:r w:rsidR="00F35B51" w:rsidRPr="00F35B51">
              <w:rPr>
                <w:rFonts w:ascii="Times New Roman" w:hAnsi="Times New Roman"/>
                <w:b w:val="0"/>
                <w:i/>
              </w:rPr>
              <w:t>(30 minutes)</w:t>
            </w:r>
          </w:p>
          <w:p w:rsidR="00E14D75" w:rsidRPr="00E14D75" w:rsidRDefault="00E14D75" w:rsidP="00D44FC5">
            <w:pPr>
              <w:pStyle w:val="Body"/>
              <w:numPr>
                <w:ilvl w:val="0"/>
                <w:numId w:val="1"/>
              </w:numPr>
              <w:rPr>
                <w:rFonts w:ascii="Times New Roman" w:hAnsi="Times New Roman"/>
                <w:b w:val="0"/>
              </w:rPr>
            </w:pPr>
            <w:r w:rsidRPr="00E14D75">
              <w:rPr>
                <w:rFonts w:ascii="Times New Roman" w:hAnsi="Times New Roman"/>
                <w:b w:val="0"/>
              </w:rPr>
              <w:t>After this activity, students will spend the remainder of the class period starting the novel and keeping a journal of their thoughts regarding the things the characters carry and the things they carry and the connections that can be made.</w:t>
            </w:r>
            <w:r w:rsidR="00890D75">
              <w:rPr>
                <w:rFonts w:ascii="Times New Roman" w:hAnsi="Times New Roman"/>
                <w:b w:val="0"/>
              </w:rPr>
              <w:t xml:space="preserve"> What do the things the men carry say about them?  What do the things you carry say about you?  Jot down any other things you find interesting or that you have questions about. (Notes should be about one page </w:t>
            </w:r>
            <w:r w:rsidR="00890D75">
              <w:rPr>
                <w:rFonts w:ascii="Times New Roman" w:hAnsi="Times New Roman"/>
                <w:b w:val="0"/>
              </w:rPr>
              <w:lastRenderedPageBreak/>
              <w:t>handwritten.)</w:t>
            </w:r>
            <w:r w:rsidR="00F35B51">
              <w:rPr>
                <w:rFonts w:ascii="Times New Roman" w:hAnsi="Times New Roman"/>
                <w:b w:val="0"/>
              </w:rPr>
              <w:t xml:space="preserve"> </w:t>
            </w:r>
            <w:r w:rsidR="00F35B51" w:rsidRPr="00F35B51">
              <w:rPr>
                <w:rFonts w:ascii="Times New Roman" w:hAnsi="Times New Roman"/>
                <w:b w:val="0"/>
                <w:i/>
              </w:rPr>
              <w:t>(15 minutes)</w:t>
            </w:r>
          </w:p>
          <w:p w:rsidR="00E14D75" w:rsidRPr="00E14D75" w:rsidRDefault="00E14D75" w:rsidP="00F334D7">
            <w:pPr>
              <w:rPr>
                <w:b w:val="0"/>
                <w:szCs w:val="24"/>
              </w:rPr>
            </w:pPr>
          </w:p>
        </w:tc>
      </w:tr>
      <w:tr w:rsidR="00034E7E" w:rsidTr="00034E7E">
        <w:trPr>
          <w:cnfStyle w:val="000000100000"/>
        </w:trPr>
        <w:tc>
          <w:tcPr>
            <w:cnfStyle w:val="001000000000"/>
            <w:tcW w:w="9576" w:type="dxa"/>
          </w:tcPr>
          <w:p w:rsidR="00034E7E" w:rsidRPr="00890D75" w:rsidRDefault="00034E7E" w:rsidP="006C5DEF">
            <w:pPr>
              <w:rPr>
                <w:b w:val="0"/>
                <w:szCs w:val="24"/>
              </w:rPr>
            </w:pPr>
            <w:r>
              <w:rPr>
                <w:szCs w:val="24"/>
              </w:rPr>
              <w:lastRenderedPageBreak/>
              <w:t>Homework Assigned:</w:t>
            </w:r>
            <w:r w:rsidR="001328DC">
              <w:rPr>
                <w:szCs w:val="24"/>
              </w:rPr>
              <w:t xml:space="preserve"> </w:t>
            </w:r>
            <w:r w:rsidR="001328DC">
              <w:rPr>
                <w:b w:val="0"/>
                <w:szCs w:val="24"/>
              </w:rPr>
              <w:t xml:space="preserve">Finish reading Chapter 1: </w:t>
            </w:r>
            <w:r w:rsidR="00A73458">
              <w:rPr>
                <w:b w:val="0"/>
                <w:szCs w:val="24"/>
              </w:rPr>
              <w:t>“</w:t>
            </w:r>
            <w:r w:rsidR="001328DC">
              <w:rPr>
                <w:b w:val="0"/>
                <w:szCs w:val="24"/>
              </w:rPr>
              <w:t>The Things They Carried</w:t>
            </w:r>
            <w:r w:rsidR="00A73458">
              <w:rPr>
                <w:b w:val="0"/>
                <w:szCs w:val="24"/>
              </w:rPr>
              <w:t>”</w:t>
            </w:r>
            <w:r w:rsidR="001328DC">
              <w:rPr>
                <w:b w:val="0"/>
                <w:szCs w:val="24"/>
              </w:rPr>
              <w:t xml:space="preserve"> in </w:t>
            </w:r>
            <w:r w:rsidR="006C5DEF">
              <w:rPr>
                <w:b w:val="0"/>
                <w:i/>
                <w:szCs w:val="24"/>
              </w:rPr>
              <w:t xml:space="preserve">TTC </w:t>
            </w:r>
            <w:r w:rsidR="00890D75">
              <w:rPr>
                <w:b w:val="0"/>
                <w:szCs w:val="24"/>
              </w:rPr>
              <w:t>with one handwritten page of notes.</w:t>
            </w:r>
          </w:p>
        </w:tc>
      </w:tr>
      <w:tr w:rsidR="00034E7E" w:rsidTr="00034E7E">
        <w:tc>
          <w:tcPr>
            <w:cnfStyle w:val="001000000000"/>
            <w:tcW w:w="9576" w:type="dxa"/>
          </w:tcPr>
          <w:p w:rsidR="00034E7E" w:rsidRPr="00034E7E" w:rsidRDefault="00034E7E" w:rsidP="00F334D7">
            <w:pPr>
              <w:rPr>
                <w:szCs w:val="24"/>
              </w:rPr>
            </w:pPr>
            <w:r>
              <w:rPr>
                <w:szCs w:val="24"/>
              </w:rPr>
              <w:t>Notes:</w:t>
            </w:r>
          </w:p>
        </w:tc>
      </w:tr>
    </w:tbl>
    <w:p w:rsidR="00F334D7" w:rsidRDefault="00F334D7"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Tuesday, September 9, 2014: Day 2: 45 minutes</w:t>
            </w:r>
          </w:p>
        </w:tc>
      </w:tr>
      <w:tr w:rsidR="00677CB8" w:rsidTr="002969C9">
        <w:trPr>
          <w:cnfStyle w:val="000000100000"/>
        </w:trPr>
        <w:tc>
          <w:tcPr>
            <w:cnfStyle w:val="001000000000"/>
            <w:tcW w:w="9576" w:type="dxa"/>
          </w:tcPr>
          <w:p w:rsidR="00836206" w:rsidRDefault="00677CB8" w:rsidP="002969C9">
            <w:pPr>
              <w:rPr>
                <w:szCs w:val="24"/>
              </w:rPr>
            </w:pPr>
            <w:r w:rsidRPr="00034E7E">
              <w:rPr>
                <w:szCs w:val="24"/>
              </w:rPr>
              <w:t>Lesson topic:</w:t>
            </w:r>
            <w:r w:rsidR="00B97888">
              <w:rPr>
                <w:szCs w:val="24"/>
              </w:rPr>
              <w:t xml:space="preserve"> </w:t>
            </w:r>
            <w:r w:rsidR="00836206">
              <w:rPr>
                <w:szCs w:val="24"/>
              </w:rPr>
              <w:t xml:space="preserve">Vietnam &amp; </w:t>
            </w:r>
            <w:r w:rsidR="00D35F23">
              <w:rPr>
                <w:szCs w:val="24"/>
              </w:rPr>
              <w:t xml:space="preserve">Tim </w:t>
            </w:r>
            <w:r w:rsidR="00836206">
              <w:rPr>
                <w:szCs w:val="24"/>
              </w:rPr>
              <w:t>O’Brien</w:t>
            </w:r>
          </w:p>
          <w:p w:rsidR="00677CB8" w:rsidRPr="00015F5E" w:rsidRDefault="00836206" w:rsidP="002969C9">
            <w:pPr>
              <w:rPr>
                <w:b w:val="0"/>
                <w:szCs w:val="24"/>
              </w:rPr>
            </w:pPr>
            <w:r>
              <w:rPr>
                <w:szCs w:val="24"/>
              </w:rPr>
              <w:t>[</w:t>
            </w:r>
            <w:r w:rsidR="00015F5E">
              <w:rPr>
                <w:b w:val="0"/>
                <w:szCs w:val="24"/>
              </w:rPr>
              <w:t>Brief History of the Vietnam War and Tim O’</w:t>
            </w:r>
            <w:r w:rsidR="00297FBE">
              <w:rPr>
                <w:b w:val="0"/>
                <w:szCs w:val="24"/>
              </w:rPr>
              <w:t>Brien &amp; The Things You C</w:t>
            </w:r>
            <w:r w:rsidR="00015F5E">
              <w:rPr>
                <w:b w:val="0"/>
                <w:szCs w:val="24"/>
              </w:rPr>
              <w:t>arry pre-writing poem</w:t>
            </w:r>
            <w:r>
              <w:rPr>
                <w:b w:val="0"/>
                <w:szCs w:val="24"/>
              </w:rPr>
              <w:t>]</w:t>
            </w:r>
          </w:p>
        </w:tc>
      </w:tr>
      <w:tr w:rsidR="00677CB8" w:rsidTr="002969C9">
        <w:tc>
          <w:tcPr>
            <w:cnfStyle w:val="001000000000"/>
            <w:tcW w:w="9576" w:type="dxa"/>
          </w:tcPr>
          <w:p w:rsidR="000B1503" w:rsidRDefault="00677CB8" w:rsidP="00D44FC5">
            <w:pPr>
              <w:numPr>
                <w:ilvl w:val="0"/>
                <w:numId w:val="9"/>
              </w:numPr>
              <w:shd w:val="clear" w:color="auto" w:fill="FFFFFF"/>
              <w:spacing w:before="100" w:beforeAutospacing="1" w:line="240" w:lineRule="atLeast"/>
              <w:ind w:left="0"/>
              <w:rPr>
                <w:rFonts w:ascii="Helvetica" w:hAnsi="Helvetica" w:cs="Helvetica"/>
                <w:color w:val="3B3B3A"/>
                <w:sz w:val="20"/>
                <w:szCs w:val="20"/>
              </w:rPr>
            </w:pPr>
            <w:r>
              <w:rPr>
                <w:szCs w:val="24"/>
              </w:rPr>
              <w:t>Content Standard(s):</w:t>
            </w:r>
            <w:r w:rsidR="000B1503">
              <w:rPr>
                <w:rFonts w:ascii="Helvetica" w:hAnsi="Helvetica" w:cs="Helvetica"/>
                <w:color w:val="3B3B3A"/>
                <w:sz w:val="20"/>
                <w:szCs w:val="20"/>
              </w:rPr>
              <w:t xml:space="preserve"> </w:t>
            </w:r>
          </w:p>
          <w:p w:rsidR="000B1503" w:rsidRPr="000B1503" w:rsidRDefault="009B54F3" w:rsidP="00D44FC5">
            <w:pPr>
              <w:numPr>
                <w:ilvl w:val="0"/>
                <w:numId w:val="9"/>
              </w:numPr>
              <w:shd w:val="clear" w:color="auto" w:fill="FFFFFF"/>
              <w:spacing w:before="240" w:line="240" w:lineRule="atLeast"/>
              <w:ind w:left="0"/>
              <w:rPr>
                <w:b w:val="0"/>
                <w:color w:val="3B3B3A"/>
                <w:szCs w:val="24"/>
              </w:rPr>
            </w:pPr>
            <w:hyperlink r:id="rId6" w:history="1">
              <w:r w:rsidR="000B1503" w:rsidRPr="000B1503">
                <w:rPr>
                  <w:rStyle w:val="Hyperlink"/>
                  <w:b w:val="0"/>
                  <w:color w:val="8A2003"/>
                  <w:szCs w:val="24"/>
                </w:rPr>
                <w:t>CCSS.ELA-Literacy.W.11-12.10</w:t>
              </w:r>
            </w:hyperlink>
            <w:r w:rsidR="000B1503" w:rsidRPr="000B1503">
              <w:rPr>
                <w:rStyle w:val="apple-converted-space"/>
                <w:b w:val="0"/>
                <w:color w:val="3B3B3A"/>
                <w:szCs w:val="24"/>
              </w:rPr>
              <w:t> </w:t>
            </w:r>
            <w:r w:rsidR="000B1503" w:rsidRPr="000B1503">
              <w:rPr>
                <w:b w:val="0"/>
                <w:color w:val="3B3B3A"/>
                <w:szCs w:val="24"/>
              </w:rPr>
              <w:t>Write routinely over extended time frames (time for research, reflection, and revision) and shorter time frames (a single sitting or a day or two) for a range of tasks, purposes, and audiences.</w:t>
            </w:r>
          </w:p>
          <w:p w:rsidR="000B1503" w:rsidRDefault="009B54F3" w:rsidP="00D44FC5">
            <w:pPr>
              <w:numPr>
                <w:ilvl w:val="0"/>
                <w:numId w:val="10"/>
              </w:numPr>
              <w:shd w:val="clear" w:color="auto" w:fill="FFFFFF"/>
              <w:spacing w:before="240" w:line="240" w:lineRule="atLeast"/>
              <w:ind w:left="0"/>
              <w:rPr>
                <w:b w:val="0"/>
                <w:color w:val="3B3B3A"/>
                <w:szCs w:val="24"/>
              </w:rPr>
            </w:pPr>
            <w:hyperlink r:id="rId7" w:history="1">
              <w:r w:rsidR="000B1503" w:rsidRPr="000B1503">
                <w:rPr>
                  <w:rStyle w:val="Hyperlink"/>
                  <w:b w:val="0"/>
                  <w:color w:val="8A2003"/>
                  <w:szCs w:val="24"/>
                </w:rPr>
                <w:t>CCSS.ELA-Literacy.RI.11-12.7</w:t>
              </w:r>
            </w:hyperlink>
            <w:r w:rsidR="000B1503" w:rsidRPr="000B1503">
              <w:rPr>
                <w:rStyle w:val="apple-converted-space"/>
                <w:b w:val="0"/>
                <w:color w:val="3B3B3A"/>
                <w:szCs w:val="24"/>
              </w:rPr>
              <w:t> </w:t>
            </w:r>
            <w:r w:rsidR="000B1503" w:rsidRPr="000B1503">
              <w:rPr>
                <w:b w:val="0"/>
                <w:color w:val="3B3B3A"/>
                <w:szCs w:val="24"/>
              </w:rPr>
              <w:t>Integrate and evaluate multiple sources of information presented in different media or formats (e.g., visually, quantitatively) as well as in words in order to address a question or solve a problem.</w:t>
            </w:r>
          </w:p>
          <w:p w:rsidR="00745F67" w:rsidRPr="000B1503" w:rsidRDefault="00745F67" w:rsidP="00D44FC5">
            <w:pPr>
              <w:numPr>
                <w:ilvl w:val="0"/>
                <w:numId w:val="10"/>
              </w:numPr>
              <w:shd w:val="clear" w:color="auto" w:fill="FFFFFF"/>
              <w:spacing w:before="240" w:line="240" w:lineRule="atLeast"/>
              <w:ind w:left="0"/>
              <w:rPr>
                <w:b w:val="0"/>
                <w:color w:val="3B3B3A"/>
                <w:szCs w:val="24"/>
              </w:rPr>
            </w:pPr>
          </w:p>
        </w:tc>
      </w:tr>
      <w:tr w:rsidR="00297FBE" w:rsidTr="002969C9">
        <w:trPr>
          <w:cnfStyle w:val="000000100000"/>
        </w:trPr>
        <w:tc>
          <w:tcPr>
            <w:cnfStyle w:val="001000000000"/>
            <w:tcW w:w="9576" w:type="dxa"/>
          </w:tcPr>
          <w:p w:rsidR="00297FBE" w:rsidRDefault="00297FBE" w:rsidP="002969C9">
            <w:pPr>
              <w:rPr>
                <w:szCs w:val="24"/>
              </w:rPr>
            </w:pPr>
            <w:r>
              <w:rPr>
                <w:szCs w:val="24"/>
              </w:rPr>
              <w:t>Goal(s):</w:t>
            </w:r>
            <w:r w:rsidR="004C160B">
              <w:rPr>
                <w:szCs w:val="24"/>
              </w:rPr>
              <w:t xml:space="preserve"> </w:t>
            </w:r>
          </w:p>
          <w:p w:rsidR="004C160B" w:rsidRDefault="004C160B" w:rsidP="00D44FC5">
            <w:pPr>
              <w:pStyle w:val="ListParagraph"/>
              <w:numPr>
                <w:ilvl w:val="0"/>
                <w:numId w:val="41"/>
              </w:numPr>
              <w:rPr>
                <w:b w:val="0"/>
                <w:szCs w:val="24"/>
              </w:rPr>
            </w:pPr>
            <w:r>
              <w:rPr>
                <w:b w:val="0"/>
                <w:szCs w:val="24"/>
              </w:rPr>
              <w:t>Students will gain a better understand the history of the Vietnam War.</w:t>
            </w:r>
          </w:p>
          <w:p w:rsidR="004C160B" w:rsidRDefault="004C160B" w:rsidP="00D44FC5">
            <w:pPr>
              <w:pStyle w:val="ListParagraph"/>
              <w:numPr>
                <w:ilvl w:val="0"/>
                <w:numId w:val="41"/>
              </w:numPr>
              <w:rPr>
                <w:b w:val="0"/>
                <w:szCs w:val="24"/>
              </w:rPr>
            </w:pPr>
            <w:r>
              <w:rPr>
                <w:b w:val="0"/>
                <w:szCs w:val="24"/>
              </w:rPr>
              <w:t>Students will get to know the author, Tim O’Brien, better by watching a film.</w:t>
            </w:r>
          </w:p>
          <w:p w:rsidR="004C160B" w:rsidRPr="004C160B" w:rsidRDefault="004C160B" w:rsidP="00D44FC5">
            <w:pPr>
              <w:pStyle w:val="ListParagraph"/>
              <w:numPr>
                <w:ilvl w:val="0"/>
                <w:numId w:val="41"/>
              </w:numPr>
              <w:rPr>
                <w:b w:val="0"/>
                <w:szCs w:val="24"/>
              </w:rPr>
            </w:pPr>
            <w:r>
              <w:rPr>
                <w:b w:val="0"/>
                <w:szCs w:val="24"/>
              </w:rPr>
              <w:t>Students will begin the pre-writing for their personal narrative.</w:t>
            </w:r>
          </w:p>
        </w:tc>
      </w:tr>
      <w:tr w:rsidR="00677CB8" w:rsidTr="002969C9">
        <w:tc>
          <w:tcPr>
            <w:cnfStyle w:val="001000000000"/>
            <w:tcW w:w="9576" w:type="dxa"/>
          </w:tcPr>
          <w:p w:rsidR="00677CB8" w:rsidRPr="009002FF" w:rsidRDefault="00677CB8" w:rsidP="002969C9">
            <w:pPr>
              <w:rPr>
                <w:b w:val="0"/>
                <w:i/>
                <w:szCs w:val="24"/>
              </w:rPr>
            </w:pPr>
            <w:r>
              <w:rPr>
                <w:szCs w:val="24"/>
              </w:rPr>
              <w:t>Materials:</w:t>
            </w:r>
            <w:r w:rsidR="009002FF">
              <w:rPr>
                <w:szCs w:val="24"/>
              </w:rPr>
              <w:t xml:space="preserve"> </w:t>
            </w:r>
            <w:r w:rsidR="009002FF">
              <w:rPr>
                <w:b w:val="0"/>
                <w:i/>
                <w:szCs w:val="24"/>
              </w:rPr>
              <w:t>The Things They Carried</w:t>
            </w:r>
          </w:p>
        </w:tc>
      </w:tr>
      <w:tr w:rsidR="00677CB8" w:rsidTr="002969C9">
        <w:trPr>
          <w:cnfStyle w:val="000000100000"/>
        </w:trPr>
        <w:tc>
          <w:tcPr>
            <w:cnfStyle w:val="001000000000"/>
            <w:tcW w:w="9576" w:type="dxa"/>
          </w:tcPr>
          <w:p w:rsidR="00677CB8" w:rsidRPr="00403DEC" w:rsidRDefault="00677CB8" w:rsidP="006C5DEF">
            <w:pPr>
              <w:rPr>
                <w:b w:val="0"/>
                <w:szCs w:val="24"/>
              </w:rPr>
            </w:pPr>
            <w:r>
              <w:rPr>
                <w:szCs w:val="24"/>
              </w:rPr>
              <w:t>Homework due:</w:t>
            </w:r>
            <w:r w:rsidR="00403DEC">
              <w:rPr>
                <w:szCs w:val="24"/>
              </w:rPr>
              <w:t xml:space="preserve"> </w:t>
            </w:r>
            <w:r w:rsidR="00403DEC">
              <w:rPr>
                <w:b w:val="0"/>
                <w:szCs w:val="24"/>
              </w:rPr>
              <w:t xml:space="preserve">Chapter 1: The Things They Carried in </w:t>
            </w:r>
            <w:r w:rsidR="006C5DEF">
              <w:rPr>
                <w:b w:val="0"/>
                <w:i/>
                <w:szCs w:val="24"/>
              </w:rPr>
              <w:t>TTC</w:t>
            </w:r>
            <w:r w:rsidR="00403DEC" w:rsidRPr="002F4EA3">
              <w:rPr>
                <w:i/>
                <w:szCs w:val="24"/>
              </w:rPr>
              <w:t xml:space="preserve"> </w:t>
            </w:r>
            <w:r w:rsidR="00403DEC" w:rsidRPr="002F4EA3">
              <w:rPr>
                <w:szCs w:val="24"/>
              </w:rPr>
              <w:t>read</w:t>
            </w:r>
            <w:r w:rsidR="00403DEC">
              <w:rPr>
                <w:b w:val="0"/>
                <w:szCs w:val="24"/>
              </w:rPr>
              <w:t xml:space="preserve"> with one handwritten page of notes.</w:t>
            </w:r>
          </w:p>
        </w:tc>
      </w:tr>
      <w:tr w:rsidR="00677CB8" w:rsidTr="002969C9">
        <w:tc>
          <w:tcPr>
            <w:cnfStyle w:val="001000000000"/>
            <w:tcW w:w="9576" w:type="dxa"/>
          </w:tcPr>
          <w:p w:rsidR="00677CB8" w:rsidRDefault="00677CB8" w:rsidP="002969C9">
            <w:pPr>
              <w:rPr>
                <w:szCs w:val="24"/>
              </w:rPr>
            </w:pPr>
            <w:r>
              <w:rPr>
                <w:szCs w:val="24"/>
              </w:rPr>
              <w:t>Learning Activities:</w:t>
            </w:r>
          </w:p>
          <w:p w:rsidR="002F4EA3" w:rsidRDefault="00EB6506" w:rsidP="00D44FC5">
            <w:pPr>
              <w:pStyle w:val="Body"/>
              <w:numPr>
                <w:ilvl w:val="0"/>
                <w:numId w:val="2"/>
              </w:numPr>
              <w:rPr>
                <w:rFonts w:ascii="Times New Roman" w:hAnsi="Times New Roman"/>
                <w:b w:val="0"/>
              </w:rPr>
            </w:pPr>
            <w:r>
              <w:rPr>
                <w:rFonts w:ascii="Times New Roman" w:hAnsi="Times New Roman"/>
                <w:b w:val="0"/>
              </w:rPr>
              <w:t>Lecture: Brief history of the Vietnam War (with PowerPoint).</w:t>
            </w:r>
            <w:r w:rsidR="005F0C4D">
              <w:rPr>
                <w:rFonts w:ascii="Times New Roman" w:hAnsi="Times New Roman"/>
                <w:b w:val="0"/>
              </w:rPr>
              <w:t xml:space="preserve"> </w:t>
            </w:r>
            <w:r w:rsidR="00423447">
              <w:rPr>
                <w:rFonts w:ascii="Times New Roman" w:hAnsi="Times New Roman"/>
                <w:b w:val="0"/>
                <w:i/>
              </w:rPr>
              <w:t>(10</w:t>
            </w:r>
            <w:r w:rsidR="005F0C4D" w:rsidRPr="005F0C4D">
              <w:rPr>
                <w:rFonts w:ascii="Times New Roman" w:hAnsi="Times New Roman"/>
                <w:b w:val="0"/>
                <w:i/>
              </w:rPr>
              <w:t xml:space="preserve"> minutes)</w:t>
            </w:r>
          </w:p>
          <w:p w:rsidR="00EB6506" w:rsidRPr="002F4EA3" w:rsidRDefault="00EB6506" w:rsidP="00D44FC5">
            <w:pPr>
              <w:pStyle w:val="Body"/>
              <w:numPr>
                <w:ilvl w:val="0"/>
                <w:numId w:val="2"/>
              </w:numPr>
              <w:rPr>
                <w:rFonts w:ascii="Times New Roman" w:hAnsi="Times New Roman"/>
                <w:b w:val="0"/>
              </w:rPr>
            </w:pPr>
            <w:r>
              <w:rPr>
                <w:rFonts w:ascii="Times New Roman" w:hAnsi="Times New Roman"/>
                <w:b w:val="0"/>
              </w:rPr>
              <w:t>Watch first segment of TIM O’</w:t>
            </w:r>
            <w:r w:rsidR="00423447">
              <w:rPr>
                <w:rFonts w:ascii="Times New Roman" w:hAnsi="Times New Roman"/>
                <w:b w:val="0"/>
              </w:rPr>
              <w:t xml:space="preserve">BRIEN: How </w:t>
            </w:r>
            <w:proofErr w:type="gramStart"/>
            <w:r w:rsidR="00423447">
              <w:rPr>
                <w:rFonts w:ascii="Times New Roman" w:hAnsi="Times New Roman"/>
                <w:b w:val="0"/>
              </w:rPr>
              <w:t>To Tell A</w:t>
            </w:r>
            <w:proofErr w:type="gramEnd"/>
            <w:r>
              <w:rPr>
                <w:rFonts w:ascii="Times New Roman" w:hAnsi="Times New Roman"/>
                <w:b w:val="0"/>
              </w:rPr>
              <w:t xml:space="preserve"> True War Story</w:t>
            </w:r>
            <w:r w:rsidR="005B7C2A">
              <w:rPr>
                <w:rFonts w:ascii="Times New Roman" w:hAnsi="Times New Roman"/>
                <w:b w:val="0"/>
              </w:rPr>
              <w:t xml:space="preserve"> (0:00-15:00).</w:t>
            </w:r>
            <w:r w:rsidR="00423447">
              <w:rPr>
                <w:rFonts w:ascii="Times New Roman" w:hAnsi="Times New Roman"/>
                <w:b w:val="0"/>
              </w:rPr>
              <w:t xml:space="preserve">  This video not only introduces O’Brien at an author, but gives good video footage of Vietnam and O’Brien reads parts from chapter 1 that students have read for class today.</w:t>
            </w:r>
            <w:r w:rsidR="005F0C4D">
              <w:rPr>
                <w:rFonts w:ascii="Times New Roman" w:hAnsi="Times New Roman"/>
                <w:b w:val="0"/>
              </w:rPr>
              <w:t xml:space="preserve"> </w:t>
            </w:r>
            <w:r w:rsidR="005F0C4D" w:rsidRPr="005F0C4D">
              <w:rPr>
                <w:rFonts w:ascii="Times New Roman" w:hAnsi="Times New Roman"/>
                <w:b w:val="0"/>
                <w:i/>
              </w:rPr>
              <w:t>(15 minutes)</w:t>
            </w:r>
          </w:p>
          <w:p w:rsidR="00A73458" w:rsidRPr="004C160B" w:rsidRDefault="00A73458" w:rsidP="00D44FC5">
            <w:pPr>
              <w:pStyle w:val="Body"/>
              <w:numPr>
                <w:ilvl w:val="0"/>
                <w:numId w:val="2"/>
              </w:numPr>
              <w:rPr>
                <w:rFonts w:ascii="Times New Roman" w:hAnsi="Times New Roman"/>
                <w:b w:val="0"/>
              </w:rPr>
            </w:pPr>
            <w:r w:rsidRPr="00A73458">
              <w:rPr>
                <w:rFonts w:ascii="Times New Roman" w:hAnsi="Times New Roman"/>
                <w:b w:val="0"/>
                <w:u w:val="single"/>
              </w:rPr>
              <w:t>The Things You Carry Pre-writing Poem:</w:t>
            </w:r>
            <w:r w:rsidRPr="00A73458">
              <w:rPr>
                <w:rFonts w:ascii="Times New Roman" w:hAnsi="Times New Roman"/>
                <w:b w:val="0"/>
              </w:rPr>
              <w:t xml:space="preserve"> For this activity, students will be continuing their thinking about the things they carry in their own life.  This poetry writing activity will be a way for them to narrow down some ideas on what they might like to write about for their personal narrative. I will ask the students to think about some of things you carry in your own life or would carry if you were going to war.  These things could be physical items (a special necklace, an important book, a letter or photograph) or these things could be more figurative (the loss of a loved one, pride for your country, love for someone special).  Think about what we discussed during the rock activity and the lists we made about the things we carry in our own lives.  Also, refer back to the first chapter in </w:t>
            </w:r>
            <w:r w:rsidRPr="00A73458">
              <w:rPr>
                <w:rFonts w:ascii="Times New Roman" w:hAnsi="Times New Roman"/>
                <w:b w:val="0"/>
                <w:i/>
                <w:iCs/>
              </w:rPr>
              <w:t xml:space="preserve">The Things They Carried </w:t>
            </w:r>
            <w:r w:rsidRPr="00A73458">
              <w:rPr>
                <w:rFonts w:ascii="Times New Roman" w:hAnsi="Times New Roman"/>
                <w:b w:val="0"/>
                <w:iCs/>
              </w:rPr>
              <w:t>that we’ve read.</w:t>
            </w:r>
            <w:r w:rsidRPr="00A73458">
              <w:rPr>
                <w:rFonts w:ascii="Times New Roman" w:hAnsi="Times New Roman"/>
                <w:b w:val="0"/>
                <w:i/>
                <w:iCs/>
              </w:rPr>
              <w:t xml:space="preserve">  </w:t>
            </w:r>
            <w:r w:rsidRPr="00A73458">
              <w:rPr>
                <w:rFonts w:ascii="Times New Roman" w:hAnsi="Times New Roman"/>
                <w:b w:val="0"/>
              </w:rPr>
              <w:t>Try t</w:t>
            </w:r>
            <w:r w:rsidR="00423447">
              <w:rPr>
                <w:rFonts w:ascii="Times New Roman" w:hAnsi="Times New Roman"/>
                <w:b w:val="0"/>
              </w:rPr>
              <w:t>o include some of the aspects of O’Brien’s writing in your own based on what you’ve read in the first chapter.</w:t>
            </w:r>
            <w:r w:rsidRPr="00A73458">
              <w:rPr>
                <w:rFonts w:ascii="Times New Roman" w:hAnsi="Times New Roman"/>
                <w:b w:val="0"/>
              </w:rPr>
              <w:t xml:space="preserve"> </w:t>
            </w:r>
            <w:r w:rsidR="00423447">
              <w:rPr>
                <w:rFonts w:ascii="Times New Roman" w:hAnsi="Times New Roman"/>
                <w:b w:val="0"/>
              </w:rPr>
              <w:t xml:space="preserve">[See PowerPoint under “Class Notes/Handouts” section.] </w:t>
            </w:r>
            <w:r w:rsidR="00423447" w:rsidRPr="00423447">
              <w:rPr>
                <w:rFonts w:ascii="Times New Roman" w:hAnsi="Times New Roman"/>
                <w:b w:val="0"/>
                <w:i/>
              </w:rPr>
              <w:t>(20 minutes)</w:t>
            </w:r>
          </w:p>
        </w:tc>
      </w:tr>
      <w:tr w:rsidR="00677CB8" w:rsidTr="002969C9">
        <w:trPr>
          <w:cnfStyle w:val="000000100000"/>
        </w:trPr>
        <w:tc>
          <w:tcPr>
            <w:cnfStyle w:val="001000000000"/>
            <w:tcW w:w="9576" w:type="dxa"/>
          </w:tcPr>
          <w:p w:rsidR="00677CB8" w:rsidRPr="007A4E52" w:rsidRDefault="00677CB8" w:rsidP="006C5DEF">
            <w:pPr>
              <w:rPr>
                <w:b w:val="0"/>
                <w:szCs w:val="24"/>
              </w:rPr>
            </w:pPr>
            <w:r>
              <w:rPr>
                <w:szCs w:val="24"/>
              </w:rPr>
              <w:lastRenderedPageBreak/>
              <w:t>Homework Assigned:</w:t>
            </w:r>
            <w:r w:rsidR="00A73458">
              <w:rPr>
                <w:b w:val="0"/>
                <w:szCs w:val="24"/>
              </w:rPr>
              <w:t xml:space="preserve"> </w:t>
            </w:r>
            <w:r w:rsidR="007A4E52">
              <w:rPr>
                <w:b w:val="0"/>
                <w:szCs w:val="24"/>
              </w:rPr>
              <w:t xml:space="preserve">Assign/handout the Dialectical Journal Assignment Sheet/grading criteria.  </w:t>
            </w:r>
            <w:r w:rsidR="002F4EA3">
              <w:rPr>
                <w:b w:val="0"/>
                <w:szCs w:val="24"/>
              </w:rPr>
              <w:t>Read</w:t>
            </w:r>
            <w:r w:rsidR="00A73458">
              <w:rPr>
                <w:b w:val="0"/>
                <w:szCs w:val="24"/>
              </w:rPr>
              <w:t xml:space="preserve"> Chapters 2 &amp; 3: “Love” &amp; “Spin” in </w:t>
            </w:r>
            <w:r w:rsidR="006C5DEF">
              <w:rPr>
                <w:b w:val="0"/>
                <w:i/>
                <w:szCs w:val="24"/>
              </w:rPr>
              <w:t>TTC</w:t>
            </w:r>
            <w:r w:rsidR="007A4E52">
              <w:rPr>
                <w:b w:val="0"/>
                <w:szCs w:val="24"/>
              </w:rPr>
              <w:t xml:space="preserve"> + Dialectical Journal</w:t>
            </w:r>
          </w:p>
        </w:tc>
      </w:tr>
      <w:tr w:rsidR="00677CB8" w:rsidTr="002969C9">
        <w:tc>
          <w:tcPr>
            <w:cnfStyle w:val="001000000000"/>
            <w:tcW w:w="9576" w:type="dxa"/>
          </w:tcPr>
          <w:p w:rsidR="00677CB8" w:rsidRPr="00074807" w:rsidRDefault="00677CB8" w:rsidP="002969C9">
            <w:pPr>
              <w:rPr>
                <w:b w:val="0"/>
              </w:rPr>
            </w:pPr>
            <w:r>
              <w:rPr>
                <w:szCs w:val="24"/>
              </w:rPr>
              <w:t>Notes:</w:t>
            </w:r>
            <w:r w:rsidR="005F0C4D">
              <w:rPr>
                <w:szCs w:val="24"/>
              </w:rPr>
              <w:t xml:space="preserve"> </w:t>
            </w:r>
            <w:r w:rsidR="005F0C4D">
              <w:rPr>
                <w:b w:val="0"/>
                <w:szCs w:val="24"/>
              </w:rPr>
              <w:t xml:space="preserve">Link for TIM O’BRIEN: How To Tell A True War Story: </w:t>
            </w:r>
            <w:hyperlink r:id="rId8" w:history="1">
              <w:r w:rsidR="005F0C4D" w:rsidRPr="00074807">
                <w:rPr>
                  <w:rStyle w:val="Hyperlink"/>
                  <w:b w:val="0"/>
                </w:rPr>
                <w:t>http://www.youtube.com/watch?v=TXRSh6I1ECw</w:t>
              </w:r>
            </w:hyperlink>
          </w:p>
          <w:p w:rsidR="00074807" w:rsidRPr="005F0C4D" w:rsidRDefault="00074807" w:rsidP="002969C9">
            <w:pPr>
              <w:rPr>
                <w:b w:val="0"/>
                <w:szCs w:val="24"/>
              </w:rPr>
            </w:pPr>
            <w:r w:rsidRPr="00074807">
              <w:rPr>
                <w:b w:val="0"/>
              </w:rPr>
              <w:t xml:space="preserve">Vietnam War </w:t>
            </w:r>
            <w:proofErr w:type="spellStart"/>
            <w:r w:rsidRPr="00074807">
              <w:rPr>
                <w:b w:val="0"/>
              </w:rPr>
              <w:t>Slideshare</w:t>
            </w:r>
            <w:proofErr w:type="spellEnd"/>
            <w:r w:rsidRPr="00074807">
              <w:rPr>
                <w:b w:val="0"/>
              </w:rPr>
              <w:t xml:space="preserve"> link: </w:t>
            </w:r>
            <w:hyperlink r:id="rId9" w:history="1">
              <w:r w:rsidRPr="00074807">
                <w:rPr>
                  <w:rStyle w:val="Hyperlink"/>
                  <w:b w:val="0"/>
                </w:rPr>
                <w:t>http://www.slideshare.net/jhaney96/the-vietnam-war-6695018</w:t>
              </w:r>
            </w:hyperlink>
          </w:p>
        </w:tc>
      </w:tr>
    </w:tbl>
    <w:p w:rsidR="00677CB8" w:rsidRDefault="00677CB8"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Wednesday, September 10, 2014: Day 3: 95 minutes</w:t>
            </w:r>
          </w:p>
        </w:tc>
      </w:tr>
      <w:tr w:rsidR="00677CB8" w:rsidTr="002969C9">
        <w:trPr>
          <w:cnfStyle w:val="000000100000"/>
        </w:trPr>
        <w:tc>
          <w:tcPr>
            <w:cnfStyle w:val="001000000000"/>
            <w:tcW w:w="9576" w:type="dxa"/>
          </w:tcPr>
          <w:p w:rsidR="00836206" w:rsidRDefault="00677CB8" w:rsidP="002969C9">
            <w:pPr>
              <w:rPr>
                <w:szCs w:val="24"/>
              </w:rPr>
            </w:pPr>
            <w:r w:rsidRPr="00034E7E">
              <w:rPr>
                <w:szCs w:val="24"/>
              </w:rPr>
              <w:t>Lesson topic:</w:t>
            </w:r>
            <w:r w:rsidR="00297FBE">
              <w:rPr>
                <w:szCs w:val="24"/>
              </w:rPr>
              <w:t xml:space="preserve"> </w:t>
            </w:r>
            <w:r w:rsidR="00836206">
              <w:rPr>
                <w:szCs w:val="24"/>
              </w:rPr>
              <w:t>How can the things I carry tell a story?</w:t>
            </w:r>
          </w:p>
          <w:p w:rsidR="00677CB8" w:rsidRPr="00297FBE" w:rsidRDefault="00836206" w:rsidP="002969C9">
            <w:pPr>
              <w:rPr>
                <w:b w:val="0"/>
                <w:szCs w:val="24"/>
              </w:rPr>
            </w:pPr>
            <w:r>
              <w:rPr>
                <w:szCs w:val="24"/>
              </w:rPr>
              <w:t>[</w:t>
            </w:r>
            <w:r w:rsidR="00297FBE">
              <w:rPr>
                <w:b w:val="0"/>
                <w:szCs w:val="24"/>
              </w:rPr>
              <w:t>Introduce</w:t>
            </w:r>
            <w:r w:rsidR="004E5E3A">
              <w:rPr>
                <w:b w:val="0"/>
                <w:szCs w:val="24"/>
              </w:rPr>
              <w:t xml:space="preserve"> personal</w:t>
            </w:r>
            <w:r w:rsidR="00297FBE">
              <w:rPr>
                <w:b w:val="0"/>
                <w:szCs w:val="24"/>
              </w:rPr>
              <w:t xml:space="preserve"> narrative essay</w:t>
            </w:r>
            <w:r>
              <w:rPr>
                <w:b w:val="0"/>
                <w:szCs w:val="24"/>
              </w:rPr>
              <w:t>]</w:t>
            </w:r>
          </w:p>
        </w:tc>
      </w:tr>
      <w:tr w:rsidR="00677CB8" w:rsidTr="002969C9">
        <w:tc>
          <w:tcPr>
            <w:cnfStyle w:val="001000000000"/>
            <w:tcW w:w="9576" w:type="dxa"/>
          </w:tcPr>
          <w:p w:rsidR="00677CB8" w:rsidRDefault="00677CB8" w:rsidP="002969C9">
            <w:pPr>
              <w:rPr>
                <w:szCs w:val="24"/>
              </w:rPr>
            </w:pPr>
            <w:r>
              <w:rPr>
                <w:szCs w:val="24"/>
              </w:rPr>
              <w:t>Content Standard(s):</w:t>
            </w:r>
          </w:p>
          <w:p w:rsidR="000B1503" w:rsidRPr="002D699C" w:rsidRDefault="009B54F3" w:rsidP="002D699C">
            <w:pPr>
              <w:shd w:val="clear" w:color="auto" w:fill="FFFFFF"/>
              <w:spacing w:after="150" w:line="240" w:lineRule="atLeast"/>
              <w:rPr>
                <w:b w:val="0"/>
                <w:color w:val="3B3B3A"/>
                <w:szCs w:val="24"/>
              </w:rPr>
            </w:pPr>
            <w:hyperlink r:id="rId10" w:history="1">
              <w:r w:rsidR="000B1503" w:rsidRPr="00745F67">
                <w:rPr>
                  <w:rStyle w:val="Hyperlink"/>
                  <w:b w:val="0"/>
                  <w:color w:val="8A2003"/>
                  <w:szCs w:val="24"/>
                </w:rPr>
                <w:t>CCSS.ELA-Literacy.SL.11-12.1b</w:t>
              </w:r>
            </w:hyperlink>
            <w:r w:rsidR="000B1503" w:rsidRPr="00745F67">
              <w:rPr>
                <w:rStyle w:val="apple-converted-space"/>
                <w:b w:val="0"/>
                <w:color w:val="3B3B3A"/>
                <w:szCs w:val="24"/>
              </w:rPr>
              <w:t> </w:t>
            </w:r>
            <w:r w:rsidR="000B1503" w:rsidRPr="00745F67">
              <w:rPr>
                <w:b w:val="0"/>
                <w:color w:val="3B3B3A"/>
                <w:szCs w:val="24"/>
              </w:rPr>
              <w:t>Work with peers to promote civil, democratic discussions and decision-making, set clear goals and deadlines, and establish individual roles as needed.</w:t>
            </w:r>
          </w:p>
        </w:tc>
      </w:tr>
      <w:tr w:rsidR="00297FBE" w:rsidTr="002969C9">
        <w:trPr>
          <w:cnfStyle w:val="000000100000"/>
        </w:trPr>
        <w:tc>
          <w:tcPr>
            <w:cnfStyle w:val="001000000000"/>
            <w:tcW w:w="9576" w:type="dxa"/>
          </w:tcPr>
          <w:p w:rsidR="00297FBE" w:rsidRDefault="00297FBE" w:rsidP="002969C9">
            <w:pPr>
              <w:rPr>
                <w:szCs w:val="24"/>
              </w:rPr>
            </w:pPr>
            <w:r>
              <w:rPr>
                <w:szCs w:val="24"/>
              </w:rPr>
              <w:t>Goal(s):</w:t>
            </w:r>
          </w:p>
          <w:p w:rsidR="004C160B" w:rsidRDefault="004C160B" w:rsidP="00D44FC5">
            <w:pPr>
              <w:pStyle w:val="ListParagraph"/>
              <w:numPr>
                <w:ilvl w:val="0"/>
                <w:numId w:val="42"/>
              </w:numPr>
              <w:rPr>
                <w:b w:val="0"/>
                <w:szCs w:val="24"/>
              </w:rPr>
            </w:pPr>
            <w:r>
              <w:rPr>
                <w:b w:val="0"/>
                <w:szCs w:val="24"/>
              </w:rPr>
              <w:t>Students will share their writing with their peers and receive feedback on their ideas.</w:t>
            </w:r>
          </w:p>
          <w:p w:rsidR="004C160B" w:rsidRDefault="004C160B" w:rsidP="00D44FC5">
            <w:pPr>
              <w:pStyle w:val="ListParagraph"/>
              <w:numPr>
                <w:ilvl w:val="0"/>
                <w:numId w:val="42"/>
              </w:numPr>
              <w:rPr>
                <w:b w:val="0"/>
                <w:szCs w:val="24"/>
              </w:rPr>
            </w:pPr>
            <w:r>
              <w:rPr>
                <w:b w:val="0"/>
                <w:szCs w:val="24"/>
              </w:rPr>
              <w:t>Students will understand the expectations of their personal narrative portfolio.</w:t>
            </w:r>
          </w:p>
          <w:p w:rsidR="004C160B" w:rsidRPr="004C160B" w:rsidRDefault="004C160B" w:rsidP="00D44FC5">
            <w:pPr>
              <w:pStyle w:val="ListParagraph"/>
              <w:numPr>
                <w:ilvl w:val="0"/>
                <w:numId w:val="42"/>
              </w:numPr>
              <w:rPr>
                <w:b w:val="0"/>
                <w:szCs w:val="24"/>
              </w:rPr>
            </w:pPr>
            <w:r>
              <w:rPr>
                <w:b w:val="0"/>
                <w:szCs w:val="24"/>
              </w:rPr>
              <w:t>Students will begin drafting their topic proposals.</w:t>
            </w:r>
          </w:p>
        </w:tc>
      </w:tr>
      <w:tr w:rsidR="00677CB8" w:rsidTr="002969C9">
        <w:tc>
          <w:tcPr>
            <w:cnfStyle w:val="001000000000"/>
            <w:tcW w:w="9576" w:type="dxa"/>
          </w:tcPr>
          <w:p w:rsidR="00677CB8" w:rsidRPr="009002FF" w:rsidRDefault="00677CB8" w:rsidP="002969C9">
            <w:pPr>
              <w:rPr>
                <w:b w:val="0"/>
                <w:i/>
                <w:szCs w:val="24"/>
              </w:rPr>
            </w:pPr>
            <w:r>
              <w:rPr>
                <w:szCs w:val="24"/>
              </w:rPr>
              <w:t>Materials:</w:t>
            </w:r>
            <w:r w:rsidR="009002FF">
              <w:rPr>
                <w:szCs w:val="24"/>
              </w:rPr>
              <w:t xml:space="preserve"> </w:t>
            </w:r>
            <w:r w:rsidR="009002FF">
              <w:rPr>
                <w:b w:val="0"/>
                <w:i/>
                <w:szCs w:val="24"/>
              </w:rPr>
              <w:t>The Things They Carried</w:t>
            </w:r>
          </w:p>
        </w:tc>
      </w:tr>
      <w:tr w:rsidR="00677CB8" w:rsidTr="002969C9">
        <w:trPr>
          <w:cnfStyle w:val="000000100000"/>
        </w:trPr>
        <w:tc>
          <w:tcPr>
            <w:cnfStyle w:val="001000000000"/>
            <w:tcW w:w="9576" w:type="dxa"/>
          </w:tcPr>
          <w:p w:rsidR="00677CB8" w:rsidRPr="007A4E52" w:rsidRDefault="00677CB8" w:rsidP="006C5DEF">
            <w:pPr>
              <w:rPr>
                <w:b w:val="0"/>
                <w:szCs w:val="24"/>
              </w:rPr>
            </w:pPr>
            <w:r>
              <w:rPr>
                <w:szCs w:val="24"/>
              </w:rPr>
              <w:t>Homework due:</w:t>
            </w:r>
            <w:r w:rsidR="002F4EA3">
              <w:rPr>
                <w:szCs w:val="24"/>
              </w:rPr>
              <w:t xml:space="preserve"> </w:t>
            </w:r>
            <w:r w:rsidR="002F4EA3">
              <w:rPr>
                <w:b w:val="0"/>
                <w:szCs w:val="24"/>
              </w:rPr>
              <w:t xml:space="preserve">Chapters 2 &amp; 3: “Love” &amp; “Spin” of </w:t>
            </w:r>
            <w:r w:rsidR="006C5DEF">
              <w:rPr>
                <w:b w:val="0"/>
                <w:i/>
                <w:szCs w:val="24"/>
              </w:rPr>
              <w:t>TTC</w:t>
            </w:r>
            <w:r w:rsidR="002F4EA3">
              <w:rPr>
                <w:b w:val="0"/>
                <w:i/>
                <w:szCs w:val="24"/>
              </w:rPr>
              <w:t xml:space="preserve"> </w:t>
            </w:r>
            <w:r w:rsidR="002F4EA3">
              <w:rPr>
                <w:szCs w:val="24"/>
              </w:rPr>
              <w:t>read</w:t>
            </w:r>
            <w:r w:rsidR="007A4E52">
              <w:rPr>
                <w:szCs w:val="24"/>
              </w:rPr>
              <w:t xml:space="preserve"> </w:t>
            </w:r>
            <w:r w:rsidR="007A4E52">
              <w:rPr>
                <w:b w:val="0"/>
                <w:szCs w:val="24"/>
              </w:rPr>
              <w:t>+ Dialectical Journal</w:t>
            </w:r>
          </w:p>
        </w:tc>
      </w:tr>
      <w:tr w:rsidR="00677CB8" w:rsidTr="002969C9">
        <w:tc>
          <w:tcPr>
            <w:cnfStyle w:val="001000000000"/>
            <w:tcW w:w="9576" w:type="dxa"/>
          </w:tcPr>
          <w:p w:rsidR="00677CB8" w:rsidRDefault="00677CB8" w:rsidP="002969C9">
            <w:pPr>
              <w:rPr>
                <w:szCs w:val="24"/>
              </w:rPr>
            </w:pPr>
            <w:r>
              <w:rPr>
                <w:szCs w:val="24"/>
              </w:rPr>
              <w:t>Learning Activities:</w:t>
            </w:r>
          </w:p>
          <w:p w:rsidR="00D95DB5" w:rsidRDefault="00D95DB5" w:rsidP="00D44FC5">
            <w:pPr>
              <w:pStyle w:val="ListParagraph"/>
              <w:numPr>
                <w:ilvl w:val="0"/>
                <w:numId w:val="3"/>
              </w:numPr>
              <w:rPr>
                <w:b w:val="0"/>
                <w:szCs w:val="24"/>
              </w:rPr>
            </w:pPr>
            <w:r>
              <w:rPr>
                <w:b w:val="0"/>
                <w:szCs w:val="24"/>
              </w:rPr>
              <w:t>Finish writing The Things You Carry Poem</w:t>
            </w:r>
            <w:r w:rsidR="001E6898">
              <w:rPr>
                <w:b w:val="0"/>
                <w:szCs w:val="24"/>
              </w:rPr>
              <w:t>.</w:t>
            </w:r>
            <w:r w:rsidR="00423447">
              <w:rPr>
                <w:b w:val="0"/>
                <w:szCs w:val="24"/>
              </w:rPr>
              <w:t xml:space="preserve"> </w:t>
            </w:r>
            <w:r w:rsidR="00423447" w:rsidRPr="00423447">
              <w:rPr>
                <w:b w:val="0"/>
                <w:i/>
                <w:szCs w:val="24"/>
              </w:rPr>
              <w:t>(15 minutes)</w:t>
            </w:r>
          </w:p>
          <w:p w:rsidR="001E6898" w:rsidRDefault="001E6898" w:rsidP="00D44FC5">
            <w:pPr>
              <w:pStyle w:val="ListParagraph"/>
              <w:numPr>
                <w:ilvl w:val="0"/>
                <w:numId w:val="3"/>
              </w:numPr>
              <w:rPr>
                <w:b w:val="0"/>
                <w:szCs w:val="24"/>
              </w:rPr>
            </w:pPr>
            <w:r>
              <w:rPr>
                <w:b w:val="0"/>
                <w:szCs w:val="24"/>
              </w:rPr>
              <w:t>Take volunteers to share their poems aloud for the class.</w:t>
            </w:r>
            <w:r w:rsidR="00423447">
              <w:rPr>
                <w:b w:val="0"/>
                <w:szCs w:val="24"/>
              </w:rPr>
              <w:t xml:space="preserve">  </w:t>
            </w:r>
            <w:r w:rsidR="00423447" w:rsidRPr="00A73458">
              <w:rPr>
                <w:b w:val="0"/>
              </w:rPr>
              <w:t xml:space="preserve">Students will then share their poems with each other in small groups and get feedback not only on their ideas, but also on their writing style itself.  This activity can help students get their feet wet with </w:t>
            </w:r>
            <w:r w:rsidR="00423447">
              <w:rPr>
                <w:b w:val="0"/>
              </w:rPr>
              <w:t>thinking about</w:t>
            </w:r>
            <w:r w:rsidR="00423447" w:rsidRPr="00A73458">
              <w:rPr>
                <w:b w:val="0"/>
              </w:rPr>
              <w:t xml:space="preserve"> O’Brien’s writing style as well as thinking even more about the things they carry.  One of these items will potentially be the topic of their narrative essay that is soon to come.</w:t>
            </w:r>
            <w:r w:rsidR="002B67F5">
              <w:rPr>
                <w:b w:val="0"/>
              </w:rPr>
              <w:t xml:space="preserve"> </w:t>
            </w:r>
            <w:r w:rsidR="002B67F5" w:rsidRPr="002B67F5">
              <w:rPr>
                <w:b w:val="0"/>
                <w:i/>
              </w:rPr>
              <w:t>(15 minutes)</w:t>
            </w:r>
          </w:p>
          <w:p w:rsidR="001E6898" w:rsidRDefault="001E6898" w:rsidP="00D44FC5">
            <w:pPr>
              <w:pStyle w:val="ListParagraph"/>
              <w:numPr>
                <w:ilvl w:val="0"/>
                <w:numId w:val="3"/>
              </w:numPr>
              <w:rPr>
                <w:b w:val="0"/>
                <w:szCs w:val="24"/>
              </w:rPr>
            </w:pPr>
            <w:r>
              <w:rPr>
                <w:b w:val="0"/>
                <w:szCs w:val="24"/>
              </w:rPr>
              <w:t xml:space="preserve">Introduce/assign personal narrative. </w:t>
            </w:r>
            <w:r w:rsidR="002B67F5">
              <w:rPr>
                <w:b w:val="0"/>
                <w:szCs w:val="24"/>
              </w:rPr>
              <w:t xml:space="preserve">Allow time for students to ask questions. </w:t>
            </w:r>
            <w:r>
              <w:rPr>
                <w:b w:val="0"/>
                <w:szCs w:val="24"/>
              </w:rPr>
              <w:t xml:space="preserve">(Give </w:t>
            </w:r>
            <w:r w:rsidR="00114A6C">
              <w:rPr>
                <w:b w:val="0"/>
                <w:szCs w:val="24"/>
              </w:rPr>
              <w:t>students</w:t>
            </w:r>
            <w:r w:rsidR="004E5E3A">
              <w:rPr>
                <w:b w:val="0"/>
                <w:szCs w:val="24"/>
              </w:rPr>
              <w:t xml:space="preserve"> the assignment sheet</w:t>
            </w:r>
            <w:r>
              <w:rPr>
                <w:b w:val="0"/>
                <w:szCs w:val="24"/>
              </w:rPr>
              <w:t>.)</w:t>
            </w:r>
            <w:r w:rsidR="002B67F5">
              <w:rPr>
                <w:b w:val="0"/>
                <w:szCs w:val="24"/>
              </w:rPr>
              <w:t xml:space="preserve"> </w:t>
            </w:r>
            <w:r w:rsidR="002B67F5" w:rsidRPr="002B67F5">
              <w:rPr>
                <w:b w:val="0"/>
                <w:i/>
                <w:szCs w:val="24"/>
              </w:rPr>
              <w:t>(15 minutes)</w:t>
            </w:r>
          </w:p>
          <w:p w:rsidR="001E6898" w:rsidRDefault="00114A6C" w:rsidP="00D44FC5">
            <w:pPr>
              <w:pStyle w:val="ListParagraph"/>
              <w:numPr>
                <w:ilvl w:val="0"/>
                <w:numId w:val="3"/>
              </w:numPr>
              <w:rPr>
                <w:b w:val="0"/>
                <w:szCs w:val="24"/>
              </w:rPr>
            </w:pPr>
            <w:r>
              <w:rPr>
                <w:b w:val="0"/>
                <w:szCs w:val="24"/>
              </w:rPr>
              <w:t>Short brainstorm in groups about essay topics and start drafting their topic proposal.</w:t>
            </w:r>
            <w:r w:rsidR="002B67F5">
              <w:rPr>
                <w:b w:val="0"/>
                <w:szCs w:val="24"/>
              </w:rPr>
              <w:t xml:space="preserve"> </w:t>
            </w:r>
            <w:r w:rsidR="002B67F5" w:rsidRPr="002B67F5">
              <w:rPr>
                <w:b w:val="0"/>
                <w:i/>
                <w:szCs w:val="24"/>
              </w:rPr>
              <w:t>(15 minutes)</w:t>
            </w:r>
          </w:p>
          <w:p w:rsidR="006C5DEF" w:rsidRPr="00D35F23" w:rsidRDefault="00114A6C" w:rsidP="00D44FC5">
            <w:pPr>
              <w:pStyle w:val="ListParagraph"/>
              <w:numPr>
                <w:ilvl w:val="0"/>
                <w:numId w:val="3"/>
              </w:numPr>
              <w:rPr>
                <w:b w:val="0"/>
                <w:szCs w:val="24"/>
              </w:rPr>
            </w:pPr>
            <w:r>
              <w:rPr>
                <w:b w:val="0"/>
                <w:szCs w:val="24"/>
              </w:rPr>
              <w:t>Discuss “Love” and “Spin.”</w:t>
            </w:r>
            <w:r w:rsidR="006B6D82" w:rsidRPr="006B6D82">
              <w:rPr>
                <w:b w:val="0"/>
                <w:i/>
                <w:szCs w:val="24"/>
              </w:rPr>
              <w:t xml:space="preserve"> (35 minutes)</w:t>
            </w:r>
          </w:p>
        </w:tc>
      </w:tr>
      <w:tr w:rsidR="00677CB8" w:rsidTr="002969C9">
        <w:trPr>
          <w:cnfStyle w:val="000000100000"/>
        </w:trPr>
        <w:tc>
          <w:tcPr>
            <w:cnfStyle w:val="001000000000"/>
            <w:tcW w:w="9576" w:type="dxa"/>
          </w:tcPr>
          <w:p w:rsidR="00677CB8" w:rsidRPr="00114A6C" w:rsidRDefault="00677CB8" w:rsidP="006C5DEF">
            <w:pPr>
              <w:rPr>
                <w:b w:val="0"/>
                <w:szCs w:val="24"/>
              </w:rPr>
            </w:pPr>
            <w:r>
              <w:rPr>
                <w:szCs w:val="24"/>
              </w:rPr>
              <w:t>Homework Assigned:</w:t>
            </w:r>
            <w:r w:rsidR="006575BB">
              <w:rPr>
                <w:b w:val="0"/>
                <w:szCs w:val="24"/>
              </w:rPr>
              <w:t xml:space="preserve"> Read Chapter 4: “On the Rainy River” in </w:t>
            </w:r>
            <w:r w:rsidR="006C5DEF">
              <w:rPr>
                <w:b w:val="0"/>
                <w:i/>
                <w:szCs w:val="24"/>
              </w:rPr>
              <w:t>TTC</w:t>
            </w:r>
            <w:r w:rsidR="007A4E52">
              <w:rPr>
                <w:b w:val="0"/>
                <w:i/>
                <w:szCs w:val="24"/>
              </w:rPr>
              <w:t xml:space="preserve"> </w:t>
            </w:r>
            <w:r w:rsidR="007A4E52">
              <w:rPr>
                <w:b w:val="0"/>
                <w:szCs w:val="24"/>
              </w:rPr>
              <w:t xml:space="preserve">+ Dialectical Journal. </w:t>
            </w:r>
            <w:r w:rsidR="00114A6C">
              <w:rPr>
                <w:b w:val="0"/>
                <w:szCs w:val="24"/>
              </w:rPr>
              <w:t xml:space="preserve">Finish </w:t>
            </w:r>
            <w:r w:rsidR="004A50F5">
              <w:rPr>
                <w:b w:val="0"/>
                <w:szCs w:val="24"/>
              </w:rPr>
              <w:t xml:space="preserve">narrative </w:t>
            </w:r>
            <w:r w:rsidR="00114A6C">
              <w:rPr>
                <w:b w:val="0"/>
                <w:szCs w:val="24"/>
              </w:rPr>
              <w:t>essay topic proposal for Friday.</w:t>
            </w:r>
            <w:r w:rsidR="006B6D82">
              <w:rPr>
                <w:b w:val="0"/>
                <w:szCs w:val="24"/>
              </w:rPr>
              <w:t xml:space="preserve">  Bring TWO copies. One to turn in to me, and one to keep for yourself so you can refer to it when </w:t>
            </w:r>
            <w:r w:rsidR="002B0C52">
              <w:rPr>
                <w:b w:val="0"/>
                <w:szCs w:val="24"/>
              </w:rPr>
              <w:t>writing your narrative.</w:t>
            </w:r>
          </w:p>
        </w:tc>
      </w:tr>
      <w:tr w:rsidR="00677CB8" w:rsidTr="002969C9">
        <w:tc>
          <w:tcPr>
            <w:cnfStyle w:val="001000000000"/>
            <w:tcW w:w="9576" w:type="dxa"/>
          </w:tcPr>
          <w:p w:rsidR="00677CB8" w:rsidRPr="004E5E3A" w:rsidRDefault="00677CB8" w:rsidP="006C5DEF">
            <w:pPr>
              <w:rPr>
                <w:b w:val="0"/>
                <w:szCs w:val="24"/>
              </w:rPr>
            </w:pPr>
            <w:r>
              <w:rPr>
                <w:szCs w:val="24"/>
              </w:rPr>
              <w:t>Notes:</w:t>
            </w:r>
            <w:r w:rsidR="006C5DEF">
              <w:rPr>
                <w:szCs w:val="24"/>
              </w:rPr>
              <w:t xml:space="preserve"> </w:t>
            </w:r>
            <w:r w:rsidR="004E5E3A">
              <w:rPr>
                <w:b w:val="0"/>
                <w:szCs w:val="24"/>
              </w:rPr>
              <w:t xml:space="preserve">The personal narrative assignment sheet </w:t>
            </w:r>
            <w:r w:rsidR="004C160B">
              <w:rPr>
                <w:b w:val="0"/>
                <w:szCs w:val="24"/>
              </w:rPr>
              <w:t xml:space="preserve">and grading checklist </w:t>
            </w:r>
            <w:r w:rsidR="004E5E3A">
              <w:rPr>
                <w:b w:val="0"/>
                <w:szCs w:val="24"/>
              </w:rPr>
              <w:t>can be found in the “Assessments/Assessment Tools” section.</w:t>
            </w:r>
          </w:p>
        </w:tc>
      </w:tr>
    </w:tbl>
    <w:p w:rsidR="00677CB8" w:rsidRDefault="00677CB8"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Friday, September 12, 2014: Day 4: 45 minutes</w:t>
            </w:r>
          </w:p>
        </w:tc>
      </w:tr>
      <w:tr w:rsidR="00677CB8" w:rsidTr="002969C9">
        <w:trPr>
          <w:cnfStyle w:val="000000100000"/>
        </w:trPr>
        <w:tc>
          <w:tcPr>
            <w:cnfStyle w:val="001000000000"/>
            <w:tcW w:w="9576" w:type="dxa"/>
          </w:tcPr>
          <w:p w:rsidR="00677CB8" w:rsidRPr="00034E7E" w:rsidRDefault="00677CB8" w:rsidP="00CA5E98">
            <w:pPr>
              <w:rPr>
                <w:szCs w:val="24"/>
              </w:rPr>
            </w:pPr>
            <w:r w:rsidRPr="00034E7E">
              <w:rPr>
                <w:szCs w:val="24"/>
              </w:rPr>
              <w:t>Lesson topic:</w:t>
            </w:r>
            <w:r w:rsidR="006B6D82">
              <w:rPr>
                <w:szCs w:val="24"/>
              </w:rPr>
              <w:t xml:space="preserve"> </w:t>
            </w:r>
            <w:r w:rsidR="00CA5E98">
              <w:rPr>
                <w:szCs w:val="24"/>
              </w:rPr>
              <w:t>Review of the Writing Process</w:t>
            </w:r>
          </w:p>
        </w:tc>
      </w:tr>
      <w:tr w:rsidR="00677CB8" w:rsidTr="002969C9">
        <w:tc>
          <w:tcPr>
            <w:cnfStyle w:val="001000000000"/>
            <w:tcW w:w="9576" w:type="dxa"/>
          </w:tcPr>
          <w:p w:rsidR="002D699C" w:rsidRPr="002D699C" w:rsidRDefault="00677CB8" w:rsidP="00D44FC5">
            <w:pPr>
              <w:numPr>
                <w:ilvl w:val="0"/>
                <w:numId w:val="17"/>
              </w:numPr>
              <w:shd w:val="clear" w:color="auto" w:fill="FFFFFF"/>
              <w:spacing w:line="240" w:lineRule="atLeast"/>
              <w:ind w:left="0"/>
              <w:rPr>
                <w:b w:val="0"/>
                <w:color w:val="3B3B3A"/>
                <w:szCs w:val="24"/>
              </w:rPr>
            </w:pPr>
            <w:r>
              <w:rPr>
                <w:szCs w:val="24"/>
              </w:rPr>
              <w:t>Content Standard(s):</w:t>
            </w:r>
            <w:r w:rsidR="002D699C">
              <w:rPr>
                <w:szCs w:val="24"/>
              </w:rPr>
              <w:t xml:space="preserve"> </w:t>
            </w:r>
          </w:p>
          <w:p w:rsidR="002D699C" w:rsidRPr="002D699C" w:rsidRDefault="009B54F3" w:rsidP="00D44FC5">
            <w:pPr>
              <w:numPr>
                <w:ilvl w:val="0"/>
                <w:numId w:val="17"/>
              </w:numPr>
              <w:shd w:val="clear" w:color="auto" w:fill="FFFFFF"/>
              <w:spacing w:before="240" w:line="240" w:lineRule="atLeast"/>
              <w:ind w:left="0"/>
              <w:rPr>
                <w:b w:val="0"/>
                <w:color w:val="3B3B3A"/>
                <w:szCs w:val="24"/>
              </w:rPr>
            </w:pPr>
            <w:hyperlink r:id="rId11" w:history="1">
              <w:r w:rsidR="002D699C" w:rsidRPr="002D699C">
                <w:rPr>
                  <w:rStyle w:val="Hyperlink"/>
                  <w:b w:val="0"/>
                  <w:color w:val="8A2003"/>
                  <w:szCs w:val="24"/>
                </w:rPr>
                <w:t>CCSS.ELA-Literacy.W.11-12.3</w:t>
              </w:r>
            </w:hyperlink>
            <w:r w:rsidR="002D699C" w:rsidRPr="002D699C">
              <w:rPr>
                <w:rStyle w:val="apple-converted-space"/>
                <w:b w:val="0"/>
                <w:color w:val="3B3B3A"/>
                <w:szCs w:val="24"/>
              </w:rPr>
              <w:t> </w:t>
            </w:r>
            <w:r w:rsidR="002D699C" w:rsidRPr="002D699C">
              <w:rPr>
                <w:b w:val="0"/>
                <w:color w:val="3B3B3A"/>
                <w:szCs w:val="24"/>
              </w:rPr>
              <w:t>Write narratives to develop real or imagined experiences or events using effective technique, well-chosen details, and well-structured event sequences.</w:t>
            </w:r>
          </w:p>
          <w:p w:rsidR="002D699C" w:rsidRPr="002D699C" w:rsidRDefault="009B54F3" w:rsidP="00D44FC5">
            <w:pPr>
              <w:numPr>
                <w:ilvl w:val="0"/>
                <w:numId w:val="18"/>
              </w:numPr>
              <w:shd w:val="clear" w:color="auto" w:fill="FFFFFF"/>
              <w:spacing w:before="240" w:line="240" w:lineRule="atLeast"/>
              <w:ind w:left="0"/>
              <w:rPr>
                <w:b w:val="0"/>
                <w:color w:val="3B3B3A"/>
                <w:szCs w:val="24"/>
              </w:rPr>
            </w:pPr>
            <w:hyperlink r:id="rId12" w:history="1">
              <w:r w:rsidR="002D699C" w:rsidRPr="002D699C">
                <w:rPr>
                  <w:rStyle w:val="Hyperlink"/>
                  <w:b w:val="0"/>
                  <w:color w:val="8A2003"/>
                  <w:szCs w:val="24"/>
                </w:rPr>
                <w:t>CCSS.ELA-Literacy.W.11-12.3a</w:t>
              </w:r>
            </w:hyperlink>
            <w:r w:rsidR="002D699C" w:rsidRPr="002D699C">
              <w:rPr>
                <w:rStyle w:val="apple-converted-space"/>
                <w:b w:val="0"/>
                <w:color w:val="3B3B3A"/>
                <w:szCs w:val="24"/>
              </w:rPr>
              <w:t> </w:t>
            </w:r>
            <w:r w:rsidR="002D699C" w:rsidRPr="002D699C">
              <w:rPr>
                <w:b w:val="0"/>
                <w:color w:val="3B3B3A"/>
                <w:szCs w:val="24"/>
              </w:rPr>
              <w:t>Engage and orient the reader by setting out a problem, situation, or observation and its significance, establishing one or multiple point(s) of view, and introducing a narrator and/or characters; create a smooth progression of experiences or events.</w:t>
            </w:r>
          </w:p>
          <w:p w:rsidR="002D699C" w:rsidRPr="002969C9" w:rsidRDefault="009B54F3" w:rsidP="002969C9">
            <w:pPr>
              <w:spacing w:before="240"/>
              <w:rPr>
                <w:b w:val="0"/>
                <w:color w:val="3B3B3A"/>
                <w:szCs w:val="24"/>
                <w:shd w:val="clear" w:color="auto" w:fill="FFFFFF"/>
              </w:rPr>
            </w:pPr>
            <w:hyperlink r:id="rId13" w:history="1">
              <w:r w:rsidR="002D699C" w:rsidRPr="002D699C">
                <w:rPr>
                  <w:rStyle w:val="Hyperlink"/>
                  <w:b w:val="0"/>
                  <w:color w:val="8A2003"/>
                  <w:szCs w:val="24"/>
                  <w:shd w:val="clear" w:color="auto" w:fill="FFFFFF"/>
                </w:rPr>
                <w:t>CCSS.ELA-Literacy.W.11-12.4</w:t>
              </w:r>
            </w:hyperlink>
            <w:r w:rsidR="002D699C" w:rsidRPr="002D699C">
              <w:rPr>
                <w:rStyle w:val="apple-converted-space"/>
                <w:b w:val="0"/>
                <w:color w:val="3B3B3A"/>
                <w:szCs w:val="24"/>
                <w:shd w:val="clear" w:color="auto" w:fill="FFFFFF"/>
              </w:rPr>
              <w:t> </w:t>
            </w:r>
            <w:r w:rsidR="002D699C" w:rsidRPr="002D699C">
              <w:rPr>
                <w:b w:val="0"/>
                <w:color w:val="3B3B3A"/>
                <w:szCs w:val="24"/>
                <w:shd w:val="clear" w:color="auto" w:fill="FFFFFF"/>
              </w:rPr>
              <w:t>Produce clear and coherent writing in which the development, organization, and style are appropriate to task, purpose, and audience.</w:t>
            </w:r>
          </w:p>
        </w:tc>
      </w:tr>
      <w:tr w:rsidR="00297FBE" w:rsidTr="002969C9">
        <w:trPr>
          <w:cnfStyle w:val="000000100000"/>
        </w:trPr>
        <w:tc>
          <w:tcPr>
            <w:cnfStyle w:val="001000000000"/>
            <w:tcW w:w="9576" w:type="dxa"/>
          </w:tcPr>
          <w:p w:rsidR="00297FBE" w:rsidRDefault="00297FBE" w:rsidP="002969C9">
            <w:pPr>
              <w:rPr>
                <w:szCs w:val="24"/>
              </w:rPr>
            </w:pPr>
            <w:r>
              <w:rPr>
                <w:szCs w:val="24"/>
              </w:rPr>
              <w:lastRenderedPageBreak/>
              <w:t>Goal(s):</w:t>
            </w:r>
          </w:p>
          <w:p w:rsidR="00E47CC3" w:rsidRDefault="006B0C86" w:rsidP="00D44FC5">
            <w:pPr>
              <w:pStyle w:val="ListParagraph"/>
              <w:numPr>
                <w:ilvl w:val="0"/>
                <w:numId w:val="43"/>
              </w:numPr>
              <w:rPr>
                <w:b w:val="0"/>
                <w:szCs w:val="24"/>
              </w:rPr>
            </w:pPr>
            <w:r>
              <w:rPr>
                <w:b w:val="0"/>
                <w:szCs w:val="24"/>
              </w:rPr>
              <w:t>Students will understand the five steps of the writing process.</w:t>
            </w:r>
          </w:p>
          <w:p w:rsidR="006B0C86" w:rsidRPr="00E47CC3" w:rsidRDefault="006B0C86" w:rsidP="00D44FC5">
            <w:pPr>
              <w:pStyle w:val="ListParagraph"/>
              <w:numPr>
                <w:ilvl w:val="0"/>
                <w:numId w:val="43"/>
              </w:numPr>
              <w:rPr>
                <w:b w:val="0"/>
                <w:szCs w:val="24"/>
              </w:rPr>
            </w:pPr>
            <w:r>
              <w:rPr>
                <w:b w:val="0"/>
                <w:szCs w:val="24"/>
              </w:rPr>
              <w:t>Students will begin writing their personal narratives.</w:t>
            </w:r>
          </w:p>
        </w:tc>
      </w:tr>
      <w:tr w:rsidR="00677CB8" w:rsidTr="002969C9">
        <w:tc>
          <w:tcPr>
            <w:cnfStyle w:val="001000000000"/>
            <w:tcW w:w="9576" w:type="dxa"/>
          </w:tcPr>
          <w:p w:rsidR="00677CB8" w:rsidRPr="00CA5E98" w:rsidRDefault="00677CB8" w:rsidP="002B0C52">
            <w:pPr>
              <w:rPr>
                <w:b w:val="0"/>
                <w:szCs w:val="24"/>
              </w:rPr>
            </w:pPr>
            <w:r>
              <w:rPr>
                <w:szCs w:val="24"/>
              </w:rPr>
              <w:t>Materials:</w:t>
            </w:r>
            <w:r w:rsidR="00D35F23">
              <w:rPr>
                <w:szCs w:val="24"/>
              </w:rPr>
              <w:t xml:space="preserve"> </w:t>
            </w:r>
            <w:r w:rsidR="00CA5E98">
              <w:rPr>
                <w:b w:val="0"/>
                <w:szCs w:val="24"/>
              </w:rPr>
              <w:t>The Writing Process handout</w:t>
            </w:r>
            <w:r w:rsidR="00B32E75">
              <w:rPr>
                <w:b w:val="0"/>
                <w:szCs w:val="24"/>
              </w:rPr>
              <w:t>, the writing process PowerPoint, laptops.</w:t>
            </w:r>
          </w:p>
        </w:tc>
      </w:tr>
      <w:tr w:rsidR="00677CB8" w:rsidTr="002969C9">
        <w:trPr>
          <w:cnfStyle w:val="000000100000"/>
        </w:trPr>
        <w:tc>
          <w:tcPr>
            <w:cnfStyle w:val="001000000000"/>
            <w:tcW w:w="9576" w:type="dxa"/>
          </w:tcPr>
          <w:p w:rsidR="00677CB8" w:rsidRPr="00D35F23" w:rsidRDefault="00677CB8" w:rsidP="006C5DEF">
            <w:pPr>
              <w:rPr>
                <w:b w:val="0"/>
                <w:szCs w:val="24"/>
              </w:rPr>
            </w:pPr>
            <w:r>
              <w:rPr>
                <w:szCs w:val="24"/>
              </w:rPr>
              <w:t>Homework due:</w:t>
            </w:r>
            <w:r w:rsidR="006575BB">
              <w:rPr>
                <w:szCs w:val="24"/>
              </w:rPr>
              <w:t xml:space="preserve"> </w:t>
            </w:r>
            <w:r w:rsidR="006575BB">
              <w:rPr>
                <w:b w:val="0"/>
                <w:szCs w:val="24"/>
              </w:rPr>
              <w:t xml:space="preserve">Chapter 4: “On the Rainy River” in </w:t>
            </w:r>
            <w:r w:rsidR="006C5DEF">
              <w:rPr>
                <w:b w:val="0"/>
                <w:i/>
                <w:szCs w:val="24"/>
              </w:rPr>
              <w:t>TTC</w:t>
            </w:r>
            <w:r w:rsidR="006575BB">
              <w:rPr>
                <w:b w:val="0"/>
                <w:i/>
                <w:szCs w:val="24"/>
              </w:rPr>
              <w:t xml:space="preserve"> </w:t>
            </w:r>
            <w:r w:rsidR="006575BB">
              <w:rPr>
                <w:szCs w:val="24"/>
              </w:rPr>
              <w:t>read</w:t>
            </w:r>
            <w:r w:rsidR="00D35F23">
              <w:rPr>
                <w:b w:val="0"/>
                <w:szCs w:val="24"/>
              </w:rPr>
              <w:t xml:space="preserve"> </w:t>
            </w:r>
            <w:r w:rsidR="007A4E52">
              <w:rPr>
                <w:b w:val="0"/>
                <w:szCs w:val="24"/>
              </w:rPr>
              <w:t xml:space="preserve">+ Dialectical Journal </w:t>
            </w:r>
            <w:r w:rsidR="00D35F23">
              <w:rPr>
                <w:b w:val="0"/>
                <w:szCs w:val="24"/>
              </w:rPr>
              <w:t>and essay topic proposal</w:t>
            </w:r>
            <w:r w:rsidR="00BC42BD">
              <w:rPr>
                <w:b w:val="0"/>
                <w:szCs w:val="24"/>
              </w:rPr>
              <w:t xml:space="preserve"> </w:t>
            </w:r>
            <w:r w:rsidR="00BC42BD" w:rsidRPr="00BC42BD">
              <w:rPr>
                <w:szCs w:val="24"/>
              </w:rPr>
              <w:t>due</w:t>
            </w:r>
            <w:r w:rsidR="00D35F23">
              <w:rPr>
                <w:b w:val="0"/>
                <w:szCs w:val="24"/>
              </w:rPr>
              <w:t>.</w:t>
            </w:r>
          </w:p>
        </w:tc>
      </w:tr>
      <w:tr w:rsidR="00677CB8" w:rsidTr="002969C9">
        <w:tc>
          <w:tcPr>
            <w:cnfStyle w:val="001000000000"/>
            <w:tcW w:w="9576" w:type="dxa"/>
          </w:tcPr>
          <w:p w:rsidR="00677CB8" w:rsidRDefault="00677CB8" w:rsidP="002969C9">
            <w:pPr>
              <w:rPr>
                <w:b w:val="0"/>
                <w:szCs w:val="24"/>
              </w:rPr>
            </w:pPr>
            <w:r>
              <w:rPr>
                <w:szCs w:val="24"/>
              </w:rPr>
              <w:t>Learning Activities:</w:t>
            </w:r>
            <w:r w:rsidR="006B6D82">
              <w:rPr>
                <w:szCs w:val="24"/>
              </w:rPr>
              <w:t xml:space="preserve"> </w:t>
            </w:r>
          </w:p>
          <w:p w:rsidR="00B32E75" w:rsidRDefault="00B32E75" w:rsidP="00D44FC5">
            <w:pPr>
              <w:pStyle w:val="ListParagraph"/>
              <w:numPr>
                <w:ilvl w:val="0"/>
                <w:numId w:val="5"/>
              </w:numPr>
              <w:rPr>
                <w:b w:val="0"/>
                <w:szCs w:val="24"/>
              </w:rPr>
            </w:pPr>
            <w:r>
              <w:rPr>
                <w:b w:val="0"/>
                <w:szCs w:val="24"/>
              </w:rPr>
              <w:t xml:space="preserve">Turn in personal narrative topic proposals. Express any concerns/get clarification. </w:t>
            </w:r>
            <w:r w:rsidRPr="00B32E75">
              <w:rPr>
                <w:b w:val="0"/>
                <w:i/>
                <w:szCs w:val="24"/>
              </w:rPr>
              <w:t>(10 minutes)</w:t>
            </w:r>
          </w:p>
          <w:p w:rsidR="006B6D82" w:rsidRDefault="00B32E75" w:rsidP="00D44FC5">
            <w:pPr>
              <w:pStyle w:val="ListParagraph"/>
              <w:numPr>
                <w:ilvl w:val="0"/>
                <w:numId w:val="5"/>
              </w:numPr>
              <w:rPr>
                <w:b w:val="0"/>
                <w:szCs w:val="24"/>
              </w:rPr>
            </w:pPr>
            <w:r>
              <w:rPr>
                <w:b w:val="0"/>
                <w:szCs w:val="24"/>
              </w:rPr>
              <w:t xml:space="preserve">Hand out writing process handouts and go through the writing process PowerPoint together whilst filling out the handout.  Answer any question students may have.  This activity should go quickly seeing as it should be review for almost all the students. </w:t>
            </w:r>
            <w:r w:rsidRPr="00B32E75">
              <w:rPr>
                <w:b w:val="0"/>
                <w:i/>
                <w:szCs w:val="24"/>
              </w:rPr>
              <w:t>(15 minutes)</w:t>
            </w:r>
          </w:p>
          <w:p w:rsidR="00B32E75" w:rsidRPr="006B6D82" w:rsidRDefault="00B32E75" w:rsidP="00D44FC5">
            <w:pPr>
              <w:pStyle w:val="ListParagraph"/>
              <w:numPr>
                <w:ilvl w:val="0"/>
                <w:numId w:val="5"/>
              </w:numPr>
              <w:rPr>
                <w:b w:val="0"/>
                <w:szCs w:val="24"/>
              </w:rPr>
            </w:pPr>
            <w:r>
              <w:rPr>
                <w:b w:val="0"/>
                <w:szCs w:val="24"/>
              </w:rPr>
              <w:t xml:space="preserve">Work time: Students should begin working on their personal narratives.  They may talk quietly with one another for ideas, but students should remain on task and mostly silent. At this time I </w:t>
            </w:r>
            <w:r w:rsidR="004069FD">
              <w:rPr>
                <w:b w:val="0"/>
                <w:szCs w:val="24"/>
              </w:rPr>
              <w:t>will</w:t>
            </w:r>
            <w:r>
              <w:rPr>
                <w:b w:val="0"/>
                <w:szCs w:val="24"/>
              </w:rPr>
              <w:t xml:space="preserve"> go around and answer any questions/offer any help on </w:t>
            </w:r>
            <w:proofErr w:type="gramStart"/>
            <w:r>
              <w:rPr>
                <w:b w:val="0"/>
                <w:szCs w:val="24"/>
              </w:rPr>
              <w:t>a</w:t>
            </w:r>
            <w:proofErr w:type="gramEnd"/>
            <w:r>
              <w:rPr>
                <w:b w:val="0"/>
                <w:szCs w:val="24"/>
              </w:rPr>
              <w:t xml:space="preserve"> individual basis. </w:t>
            </w:r>
            <w:r w:rsidRPr="00B32E75">
              <w:rPr>
                <w:b w:val="0"/>
                <w:i/>
                <w:szCs w:val="24"/>
              </w:rPr>
              <w:t>(20 minutes)</w:t>
            </w:r>
          </w:p>
        </w:tc>
      </w:tr>
      <w:tr w:rsidR="00677CB8" w:rsidTr="002969C9">
        <w:trPr>
          <w:cnfStyle w:val="000000100000"/>
        </w:trPr>
        <w:tc>
          <w:tcPr>
            <w:cnfStyle w:val="001000000000"/>
            <w:tcW w:w="9576" w:type="dxa"/>
          </w:tcPr>
          <w:p w:rsidR="00677CB8" w:rsidRPr="006B6D82" w:rsidRDefault="00677CB8" w:rsidP="006C5DEF">
            <w:pPr>
              <w:rPr>
                <w:b w:val="0"/>
                <w:szCs w:val="24"/>
              </w:rPr>
            </w:pPr>
            <w:r>
              <w:rPr>
                <w:szCs w:val="24"/>
              </w:rPr>
              <w:t>Homework Assigned:</w:t>
            </w:r>
            <w:r w:rsidR="00F3298F">
              <w:rPr>
                <w:szCs w:val="24"/>
              </w:rPr>
              <w:t xml:space="preserve"> </w:t>
            </w:r>
            <w:r w:rsidR="00F3298F">
              <w:rPr>
                <w:b w:val="0"/>
                <w:szCs w:val="24"/>
              </w:rPr>
              <w:t xml:space="preserve">Read Chapters 5 &amp; 6: “Enemies” &amp; “Friends” in </w:t>
            </w:r>
            <w:r w:rsidR="006C5DEF">
              <w:rPr>
                <w:b w:val="0"/>
                <w:i/>
                <w:szCs w:val="24"/>
              </w:rPr>
              <w:t>TTC</w:t>
            </w:r>
            <w:r w:rsidR="006B6D82">
              <w:rPr>
                <w:b w:val="0"/>
                <w:i/>
                <w:szCs w:val="24"/>
              </w:rPr>
              <w:t xml:space="preserve"> </w:t>
            </w:r>
            <w:r w:rsidR="007A4E52">
              <w:rPr>
                <w:b w:val="0"/>
                <w:szCs w:val="24"/>
              </w:rPr>
              <w:t xml:space="preserve">+ Dialectical Journal </w:t>
            </w:r>
            <w:r w:rsidR="006B6D82">
              <w:rPr>
                <w:b w:val="0"/>
                <w:szCs w:val="24"/>
              </w:rPr>
              <w:t>and start drafting their personal narratives.</w:t>
            </w:r>
          </w:p>
        </w:tc>
      </w:tr>
      <w:tr w:rsidR="00677CB8" w:rsidTr="002969C9">
        <w:tc>
          <w:tcPr>
            <w:cnfStyle w:val="001000000000"/>
            <w:tcW w:w="9576" w:type="dxa"/>
          </w:tcPr>
          <w:p w:rsidR="00677CB8" w:rsidRPr="00034E7E" w:rsidRDefault="00677CB8" w:rsidP="002969C9">
            <w:pPr>
              <w:rPr>
                <w:szCs w:val="24"/>
              </w:rPr>
            </w:pPr>
            <w:r>
              <w:rPr>
                <w:szCs w:val="24"/>
              </w:rPr>
              <w:t>Notes:</w:t>
            </w:r>
          </w:p>
        </w:tc>
      </w:tr>
      <w:tr w:rsidR="00DE7040" w:rsidTr="00807B0F">
        <w:trPr>
          <w:cnfStyle w:val="000000100000"/>
        </w:trPr>
        <w:tc>
          <w:tcPr>
            <w:cnfStyle w:val="001000000000"/>
            <w:tcW w:w="9576" w:type="dxa"/>
          </w:tcPr>
          <w:p w:rsidR="00DE7040" w:rsidRDefault="00DE7040" w:rsidP="00807B0F">
            <w:pPr>
              <w:jc w:val="center"/>
              <w:rPr>
                <w:sz w:val="28"/>
              </w:rPr>
            </w:pPr>
            <w:r>
              <w:rPr>
                <w:sz w:val="28"/>
              </w:rPr>
              <w:t>Friday, September 12, 2014: Day 4: 45 minutes</w:t>
            </w:r>
          </w:p>
        </w:tc>
      </w:tr>
      <w:tr w:rsidR="00DE7040" w:rsidTr="00807B0F">
        <w:tc>
          <w:tcPr>
            <w:cnfStyle w:val="001000000000"/>
            <w:tcW w:w="9576" w:type="dxa"/>
          </w:tcPr>
          <w:p w:rsidR="00DE7040" w:rsidRPr="00034E7E" w:rsidRDefault="00DE7040" w:rsidP="00807B0F">
            <w:pPr>
              <w:rPr>
                <w:szCs w:val="24"/>
              </w:rPr>
            </w:pPr>
            <w:r w:rsidRPr="00034E7E">
              <w:rPr>
                <w:szCs w:val="24"/>
              </w:rPr>
              <w:t>Lesson topic:</w:t>
            </w:r>
            <w:r>
              <w:rPr>
                <w:szCs w:val="24"/>
              </w:rPr>
              <w:t xml:space="preserve"> Review of the Writing Process</w:t>
            </w:r>
          </w:p>
        </w:tc>
      </w:tr>
      <w:tr w:rsidR="00DE7040" w:rsidTr="00807B0F">
        <w:trPr>
          <w:cnfStyle w:val="000000100000"/>
        </w:trPr>
        <w:tc>
          <w:tcPr>
            <w:cnfStyle w:val="001000000000"/>
            <w:tcW w:w="9576" w:type="dxa"/>
          </w:tcPr>
          <w:p w:rsidR="00DE7040" w:rsidRPr="002D699C" w:rsidRDefault="00DE7040" w:rsidP="00807B0F">
            <w:pPr>
              <w:numPr>
                <w:ilvl w:val="0"/>
                <w:numId w:val="17"/>
              </w:numPr>
              <w:shd w:val="clear" w:color="auto" w:fill="FFFFFF"/>
              <w:spacing w:line="240" w:lineRule="atLeast"/>
              <w:ind w:left="0"/>
              <w:rPr>
                <w:b w:val="0"/>
                <w:color w:val="3B3B3A"/>
                <w:szCs w:val="24"/>
              </w:rPr>
            </w:pPr>
            <w:r>
              <w:rPr>
                <w:szCs w:val="24"/>
              </w:rPr>
              <w:t xml:space="preserve">Content Standard(s): </w:t>
            </w:r>
          </w:p>
          <w:p w:rsidR="00DE7040" w:rsidRPr="002D699C" w:rsidRDefault="00DE7040" w:rsidP="00807B0F">
            <w:pPr>
              <w:numPr>
                <w:ilvl w:val="0"/>
                <w:numId w:val="17"/>
              </w:numPr>
              <w:shd w:val="clear" w:color="auto" w:fill="FFFFFF"/>
              <w:spacing w:before="240" w:line="240" w:lineRule="atLeast"/>
              <w:ind w:left="0"/>
              <w:rPr>
                <w:b w:val="0"/>
                <w:color w:val="3B3B3A"/>
                <w:szCs w:val="24"/>
              </w:rPr>
            </w:pPr>
            <w:hyperlink r:id="rId14" w:history="1">
              <w:r w:rsidRPr="002D699C">
                <w:rPr>
                  <w:rStyle w:val="Hyperlink"/>
                  <w:b w:val="0"/>
                  <w:color w:val="8A2003"/>
                  <w:szCs w:val="24"/>
                </w:rPr>
                <w:t>CCSS.ELA-Literacy.W.11-12.3</w:t>
              </w:r>
            </w:hyperlink>
            <w:r w:rsidRPr="002D699C">
              <w:rPr>
                <w:rStyle w:val="apple-converted-space"/>
                <w:b w:val="0"/>
                <w:color w:val="3B3B3A"/>
                <w:szCs w:val="24"/>
              </w:rPr>
              <w:t> </w:t>
            </w:r>
            <w:r w:rsidRPr="002D699C">
              <w:rPr>
                <w:b w:val="0"/>
                <w:color w:val="3B3B3A"/>
                <w:szCs w:val="24"/>
              </w:rPr>
              <w:t>Write narratives to develop real or imagined experiences or events using effective technique, well-chosen details, and well-structured event sequences.</w:t>
            </w:r>
          </w:p>
          <w:p w:rsidR="00DE7040" w:rsidRPr="002D699C" w:rsidRDefault="00DE7040" w:rsidP="00807B0F">
            <w:pPr>
              <w:numPr>
                <w:ilvl w:val="0"/>
                <w:numId w:val="18"/>
              </w:numPr>
              <w:shd w:val="clear" w:color="auto" w:fill="FFFFFF"/>
              <w:spacing w:before="240" w:line="240" w:lineRule="atLeast"/>
              <w:ind w:left="0"/>
              <w:rPr>
                <w:b w:val="0"/>
                <w:color w:val="3B3B3A"/>
                <w:szCs w:val="24"/>
              </w:rPr>
            </w:pPr>
            <w:hyperlink r:id="rId15" w:history="1">
              <w:r w:rsidRPr="002D699C">
                <w:rPr>
                  <w:rStyle w:val="Hyperlink"/>
                  <w:b w:val="0"/>
                  <w:color w:val="8A2003"/>
                  <w:szCs w:val="24"/>
                </w:rPr>
                <w:t>CCSS.ELA-Literacy.W.11-12.3a</w:t>
              </w:r>
            </w:hyperlink>
            <w:r w:rsidRPr="002D699C">
              <w:rPr>
                <w:rStyle w:val="apple-converted-space"/>
                <w:b w:val="0"/>
                <w:color w:val="3B3B3A"/>
                <w:szCs w:val="24"/>
              </w:rPr>
              <w:t> </w:t>
            </w:r>
            <w:r w:rsidRPr="002D699C">
              <w:rPr>
                <w:b w:val="0"/>
                <w:color w:val="3B3B3A"/>
                <w:szCs w:val="24"/>
              </w:rPr>
              <w:t>Engage and orient the reader by setting out a problem, situation, or observation and its significance, establishing one or multiple point(s) of view, and introducing a narrator and/or characters; create a smooth progression of experiences or events.</w:t>
            </w:r>
          </w:p>
          <w:p w:rsidR="00DE7040" w:rsidRPr="002969C9" w:rsidRDefault="00DE7040" w:rsidP="00807B0F">
            <w:pPr>
              <w:spacing w:before="240"/>
              <w:rPr>
                <w:b w:val="0"/>
                <w:color w:val="3B3B3A"/>
                <w:szCs w:val="24"/>
                <w:shd w:val="clear" w:color="auto" w:fill="FFFFFF"/>
              </w:rPr>
            </w:pPr>
            <w:hyperlink r:id="rId16" w:history="1">
              <w:r w:rsidRPr="002D699C">
                <w:rPr>
                  <w:rStyle w:val="Hyperlink"/>
                  <w:b w:val="0"/>
                  <w:color w:val="8A2003"/>
                  <w:szCs w:val="24"/>
                  <w:shd w:val="clear" w:color="auto" w:fill="FFFFFF"/>
                </w:rPr>
                <w:t>CCSS.ELA-Literacy.W.11-12.4</w:t>
              </w:r>
            </w:hyperlink>
            <w:r w:rsidRPr="002D699C">
              <w:rPr>
                <w:rStyle w:val="apple-converted-space"/>
                <w:b w:val="0"/>
                <w:color w:val="3B3B3A"/>
                <w:szCs w:val="24"/>
                <w:shd w:val="clear" w:color="auto" w:fill="FFFFFF"/>
              </w:rPr>
              <w:t> </w:t>
            </w:r>
            <w:r w:rsidRPr="002D699C">
              <w:rPr>
                <w:b w:val="0"/>
                <w:color w:val="3B3B3A"/>
                <w:szCs w:val="24"/>
                <w:shd w:val="clear" w:color="auto" w:fill="FFFFFF"/>
              </w:rPr>
              <w:t>Produce clear and coherent writing in which the development, organization, and style are appropriate to task, purpose, and audience.</w:t>
            </w:r>
          </w:p>
        </w:tc>
      </w:tr>
      <w:tr w:rsidR="00DE7040" w:rsidTr="00807B0F">
        <w:tc>
          <w:tcPr>
            <w:cnfStyle w:val="001000000000"/>
            <w:tcW w:w="9576" w:type="dxa"/>
          </w:tcPr>
          <w:p w:rsidR="00DE7040" w:rsidRDefault="00DE7040" w:rsidP="00807B0F">
            <w:pPr>
              <w:rPr>
                <w:szCs w:val="24"/>
              </w:rPr>
            </w:pPr>
            <w:r>
              <w:rPr>
                <w:szCs w:val="24"/>
              </w:rPr>
              <w:t>Goal(s):</w:t>
            </w:r>
          </w:p>
          <w:p w:rsidR="00DE7040" w:rsidRDefault="00DE7040" w:rsidP="00807B0F">
            <w:pPr>
              <w:pStyle w:val="ListParagraph"/>
              <w:numPr>
                <w:ilvl w:val="0"/>
                <w:numId w:val="43"/>
              </w:numPr>
              <w:rPr>
                <w:b w:val="0"/>
                <w:szCs w:val="24"/>
              </w:rPr>
            </w:pPr>
            <w:r>
              <w:rPr>
                <w:b w:val="0"/>
                <w:szCs w:val="24"/>
              </w:rPr>
              <w:t>Students will understand the five steps of the writing process.</w:t>
            </w:r>
          </w:p>
          <w:p w:rsidR="00DE7040" w:rsidRPr="00E47CC3" w:rsidRDefault="00DE7040" w:rsidP="00807B0F">
            <w:pPr>
              <w:pStyle w:val="ListParagraph"/>
              <w:numPr>
                <w:ilvl w:val="0"/>
                <w:numId w:val="43"/>
              </w:numPr>
              <w:rPr>
                <w:b w:val="0"/>
                <w:szCs w:val="24"/>
              </w:rPr>
            </w:pPr>
            <w:r>
              <w:rPr>
                <w:b w:val="0"/>
                <w:szCs w:val="24"/>
              </w:rPr>
              <w:t>Students will begin writing their personal narratives.</w:t>
            </w:r>
          </w:p>
        </w:tc>
      </w:tr>
      <w:tr w:rsidR="00DE7040" w:rsidTr="00807B0F">
        <w:trPr>
          <w:cnfStyle w:val="000000100000"/>
        </w:trPr>
        <w:tc>
          <w:tcPr>
            <w:cnfStyle w:val="001000000000"/>
            <w:tcW w:w="9576" w:type="dxa"/>
          </w:tcPr>
          <w:p w:rsidR="00DE7040" w:rsidRPr="00CA5E98" w:rsidRDefault="00DE7040" w:rsidP="00807B0F">
            <w:pPr>
              <w:rPr>
                <w:b w:val="0"/>
                <w:szCs w:val="24"/>
              </w:rPr>
            </w:pPr>
            <w:r>
              <w:rPr>
                <w:szCs w:val="24"/>
              </w:rPr>
              <w:lastRenderedPageBreak/>
              <w:t xml:space="preserve">Materials: </w:t>
            </w:r>
            <w:r>
              <w:rPr>
                <w:b w:val="0"/>
                <w:szCs w:val="24"/>
              </w:rPr>
              <w:t>The Writing Process handout, the writing process PowerPoint, laptops.</w:t>
            </w:r>
          </w:p>
        </w:tc>
      </w:tr>
      <w:tr w:rsidR="00DE7040" w:rsidTr="00807B0F">
        <w:tc>
          <w:tcPr>
            <w:cnfStyle w:val="001000000000"/>
            <w:tcW w:w="9576" w:type="dxa"/>
          </w:tcPr>
          <w:p w:rsidR="00DE7040" w:rsidRPr="00D35F23" w:rsidRDefault="00DE7040" w:rsidP="00807B0F">
            <w:pPr>
              <w:rPr>
                <w:b w:val="0"/>
                <w:szCs w:val="24"/>
              </w:rPr>
            </w:pPr>
            <w:r>
              <w:rPr>
                <w:szCs w:val="24"/>
              </w:rPr>
              <w:t xml:space="preserve">Homework due: </w:t>
            </w:r>
            <w:r>
              <w:rPr>
                <w:b w:val="0"/>
                <w:szCs w:val="24"/>
              </w:rPr>
              <w:t xml:space="preserve">Chapter 4: “On the Rainy River” in </w:t>
            </w:r>
            <w:r>
              <w:rPr>
                <w:b w:val="0"/>
                <w:i/>
                <w:szCs w:val="24"/>
              </w:rPr>
              <w:t xml:space="preserve">TTC </w:t>
            </w:r>
            <w:r>
              <w:rPr>
                <w:szCs w:val="24"/>
              </w:rPr>
              <w:t>read</w:t>
            </w:r>
            <w:r>
              <w:rPr>
                <w:b w:val="0"/>
                <w:szCs w:val="24"/>
              </w:rPr>
              <w:t xml:space="preserve"> + Dialectical Journal and essay topic proposal </w:t>
            </w:r>
            <w:r w:rsidRPr="00BC42BD">
              <w:rPr>
                <w:szCs w:val="24"/>
              </w:rPr>
              <w:t>due</w:t>
            </w:r>
            <w:r>
              <w:rPr>
                <w:b w:val="0"/>
                <w:szCs w:val="24"/>
              </w:rPr>
              <w:t>.</w:t>
            </w:r>
          </w:p>
        </w:tc>
      </w:tr>
      <w:tr w:rsidR="00DE7040" w:rsidTr="00807B0F">
        <w:trPr>
          <w:cnfStyle w:val="000000100000"/>
        </w:trPr>
        <w:tc>
          <w:tcPr>
            <w:cnfStyle w:val="001000000000"/>
            <w:tcW w:w="9576" w:type="dxa"/>
          </w:tcPr>
          <w:p w:rsidR="00DE7040" w:rsidRDefault="00DE7040" w:rsidP="00807B0F">
            <w:pPr>
              <w:rPr>
                <w:b w:val="0"/>
                <w:szCs w:val="24"/>
              </w:rPr>
            </w:pPr>
            <w:r>
              <w:rPr>
                <w:szCs w:val="24"/>
              </w:rPr>
              <w:t xml:space="preserve">Learning Activities: </w:t>
            </w:r>
          </w:p>
          <w:p w:rsidR="00DE7040" w:rsidRDefault="00DE7040" w:rsidP="00807B0F">
            <w:pPr>
              <w:pStyle w:val="ListParagraph"/>
              <w:numPr>
                <w:ilvl w:val="0"/>
                <w:numId w:val="5"/>
              </w:numPr>
              <w:rPr>
                <w:b w:val="0"/>
                <w:szCs w:val="24"/>
              </w:rPr>
            </w:pPr>
            <w:r>
              <w:rPr>
                <w:b w:val="0"/>
                <w:szCs w:val="24"/>
              </w:rPr>
              <w:t xml:space="preserve">Turn in personal narrative topic proposals. Express any concerns/get clarification. </w:t>
            </w:r>
            <w:r w:rsidRPr="00B32E75">
              <w:rPr>
                <w:b w:val="0"/>
                <w:i/>
                <w:szCs w:val="24"/>
              </w:rPr>
              <w:t>(10 minutes)</w:t>
            </w:r>
          </w:p>
          <w:p w:rsidR="00DE7040" w:rsidRDefault="00DE7040" w:rsidP="00807B0F">
            <w:pPr>
              <w:pStyle w:val="ListParagraph"/>
              <w:numPr>
                <w:ilvl w:val="0"/>
                <w:numId w:val="5"/>
              </w:numPr>
              <w:rPr>
                <w:b w:val="0"/>
                <w:szCs w:val="24"/>
              </w:rPr>
            </w:pPr>
            <w:r>
              <w:rPr>
                <w:b w:val="0"/>
                <w:szCs w:val="24"/>
              </w:rPr>
              <w:t xml:space="preserve">Hand out writing process handouts and go through the writing process PowerPoint together whilst filling out the handout.  Answer any question students may have.  This activity should go quickly seeing as it should be review for almost all the students. </w:t>
            </w:r>
            <w:r w:rsidRPr="00B32E75">
              <w:rPr>
                <w:b w:val="0"/>
                <w:i/>
                <w:szCs w:val="24"/>
              </w:rPr>
              <w:t>(15 minutes)</w:t>
            </w:r>
          </w:p>
          <w:p w:rsidR="00DE7040" w:rsidRPr="006B6D82" w:rsidRDefault="00DE7040" w:rsidP="00807B0F">
            <w:pPr>
              <w:pStyle w:val="ListParagraph"/>
              <w:numPr>
                <w:ilvl w:val="0"/>
                <w:numId w:val="5"/>
              </w:numPr>
              <w:rPr>
                <w:b w:val="0"/>
                <w:szCs w:val="24"/>
              </w:rPr>
            </w:pPr>
            <w:r>
              <w:rPr>
                <w:b w:val="0"/>
                <w:szCs w:val="24"/>
              </w:rPr>
              <w:t xml:space="preserve">Work time: Students should begin working on their personal narratives.  They may talk quietly with one another for ideas, but students should remain on task and mostly silent. At this time I will go around and answer any questions/offer any help on </w:t>
            </w:r>
            <w:proofErr w:type="gramStart"/>
            <w:r>
              <w:rPr>
                <w:b w:val="0"/>
                <w:szCs w:val="24"/>
              </w:rPr>
              <w:t>a</w:t>
            </w:r>
            <w:proofErr w:type="gramEnd"/>
            <w:r>
              <w:rPr>
                <w:b w:val="0"/>
                <w:szCs w:val="24"/>
              </w:rPr>
              <w:t xml:space="preserve"> individual basis. </w:t>
            </w:r>
            <w:r w:rsidRPr="00B32E75">
              <w:rPr>
                <w:b w:val="0"/>
                <w:i/>
                <w:szCs w:val="24"/>
              </w:rPr>
              <w:t>(20 minutes)</w:t>
            </w:r>
          </w:p>
        </w:tc>
      </w:tr>
      <w:tr w:rsidR="00DE7040" w:rsidTr="00807B0F">
        <w:tc>
          <w:tcPr>
            <w:cnfStyle w:val="001000000000"/>
            <w:tcW w:w="9576" w:type="dxa"/>
          </w:tcPr>
          <w:p w:rsidR="00DE7040" w:rsidRPr="006B6D82" w:rsidRDefault="00DE7040" w:rsidP="00807B0F">
            <w:pPr>
              <w:rPr>
                <w:b w:val="0"/>
                <w:szCs w:val="24"/>
              </w:rPr>
            </w:pPr>
            <w:r>
              <w:rPr>
                <w:szCs w:val="24"/>
              </w:rPr>
              <w:t xml:space="preserve">Homework Assigned: </w:t>
            </w:r>
            <w:r>
              <w:rPr>
                <w:b w:val="0"/>
                <w:szCs w:val="24"/>
              </w:rPr>
              <w:t xml:space="preserve">Read Chapters 5 &amp; 6: “Enemies” &amp; “Friends” in </w:t>
            </w:r>
            <w:r>
              <w:rPr>
                <w:b w:val="0"/>
                <w:i/>
                <w:szCs w:val="24"/>
              </w:rPr>
              <w:t xml:space="preserve">TTC </w:t>
            </w:r>
            <w:r>
              <w:rPr>
                <w:b w:val="0"/>
                <w:szCs w:val="24"/>
              </w:rPr>
              <w:t>+ Dialectical Journal and start drafting their personal narratives.</w:t>
            </w:r>
          </w:p>
        </w:tc>
      </w:tr>
      <w:tr w:rsidR="00DE7040" w:rsidTr="00807B0F">
        <w:trPr>
          <w:cnfStyle w:val="000000100000"/>
        </w:trPr>
        <w:tc>
          <w:tcPr>
            <w:cnfStyle w:val="001000000000"/>
            <w:tcW w:w="9576" w:type="dxa"/>
          </w:tcPr>
          <w:p w:rsidR="00DE7040" w:rsidRPr="00034E7E" w:rsidRDefault="00DE7040" w:rsidP="00807B0F">
            <w:pPr>
              <w:rPr>
                <w:szCs w:val="24"/>
              </w:rPr>
            </w:pPr>
            <w:r>
              <w:rPr>
                <w:szCs w:val="24"/>
              </w:rPr>
              <w:t>Notes:</w:t>
            </w:r>
          </w:p>
        </w:tc>
      </w:tr>
      <w:tr w:rsidR="00DE7040" w:rsidTr="00DE7040">
        <w:tc>
          <w:tcPr>
            <w:cnfStyle w:val="001000000000"/>
            <w:tcW w:w="9576" w:type="dxa"/>
          </w:tcPr>
          <w:p w:rsidR="00DE7040" w:rsidRDefault="00DE7040" w:rsidP="00807B0F">
            <w:pPr>
              <w:jc w:val="center"/>
              <w:rPr>
                <w:sz w:val="28"/>
              </w:rPr>
            </w:pPr>
            <w:r>
              <w:rPr>
                <w:sz w:val="28"/>
              </w:rPr>
              <w:t>Friday, September 12, 2014</w:t>
            </w:r>
            <w:r>
              <w:rPr>
                <w:sz w:val="28"/>
              </w:rPr>
              <w:t>/Monday, September 15</w:t>
            </w:r>
            <w:r w:rsidRPr="00DE7040">
              <w:rPr>
                <w:sz w:val="28"/>
                <w:vertAlign w:val="superscript"/>
              </w:rPr>
              <w:t>th</w:t>
            </w:r>
            <w:r>
              <w:rPr>
                <w:sz w:val="28"/>
              </w:rPr>
              <w:t>, 2014</w:t>
            </w:r>
            <w:r>
              <w:rPr>
                <w:sz w:val="28"/>
              </w:rPr>
              <w:t>: Day 4</w:t>
            </w:r>
            <w:r>
              <w:rPr>
                <w:sz w:val="28"/>
              </w:rPr>
              <w:t>/Day 5</w:t>
            </w:r>
          </w:p>
          <w:p w:rsidR="00DE7040" w:rsidRDefault="00DE7040" w:rsidP="00807B0F">
            <w:pPr>
              <w:jc w:val="center"/>
              <w:rPr>
                <w:sz w:val="28"/>
              </w:rPr>
            </w:pPr>
            <w:r>
              <w:rPr>
                <w:sz w:val="28"/>
              </w:rPr>
              <w:t>45 minutes</w:t>
            </w:r>
            <w:r>
              <w:rPr>
                <w:sz w:val="28"/>
              </w:rPr>
              <w:t xml:space="preserve"> (ADAPTATION)</w:t>
            </w:r>
          </w:p>
          <w:p w:rsidR="00DE7040" w:rsidRDefault="00DE7040" w:rsidP="00DE7040">
            <w:pPr>
              <w:rPr>
                <w:szCs w:val="24"/>
              </w:rPr>
            </w:pPr>
            <w:r>
              <w:rPr>
                <w:szCs w:val="24"/>
              </w:rPr>
              <w:t xml:space="preserve">Context: Heat Day-Class is canceled on Friday, September 12, 2014, so Friday’s lesson must be combined with Monday’s lesson. </w:t>
            </w:r>
          </w:p>
          <w:p w:rsidR="00993877" w:rsidRDefault="00993877" w:rsidP="00DE7040">
            <w:pPr>
              <w:rPr>
                <w:szCs w:val="24"/>
              </w:rPr>
            </w:pPr>
            <w:r>
              <w:rPr>
                <w:szCs w:val="24"/>
              </w:rPr>
              <w:t xml:space="preserve">What would be sacrificed: </w:t>
            </w:r>
          </w:p>
          <w:p w:rsidR="00993877" w:rsidRDefault="00993877" w:rsidP="00993877">
            <w:pPr>
              <w:pStyle w:val="ListParagraph"/>
              <w:numPr>
                <w:ilvl w:val="0"/>
                <w:numId w:val="59"/>
              </w:numPr>
              <w:rPr>
                <w:szCs w:val="24"/>
              </w:rPr>
            </w:pPr>
            <w:r w:rsidRPr="00993877">
              <w:rPr>
                <w:szCs w:val="24"/>
              </w:rPr>
              <w:t>Extra time for the asking of questions (students will be encouraged to email me and/or come in at lunch or during my off hours.</w:t>
            </w:r>
          </w:p>
          <w:p w:rsidR="00993877" w:rsidRDefault="00E44457" w:rsidP="00993877">
            <w:pPr>
              <w:pStyle w:val="ListParagraph"/>
              <w:numPr>
                <w:ilvl w:val="0"/>
                <w:numId w:val="59"/>
              </w:numPr>
              <w:rPr>
                <w:szCs w:val="24"/>
              </w:rPr>
            </w:pPr>
            <w:r>
              <w:rPr>
                <w:szCs w:val="24"/>
              </w:rPr>
              <w:t>Work time for their narratives</w:t>
            </w:r>
          </w:p>
          <w:p w:rsidR="00E44457" w:rsidRDefault="00E44457" w:rsidP="00993877">
            <w:pPr>
              <w:pStyle w:val="ListParagraph"/>
              <w:numPr>
                <w:ilvl w:val="0"/>
                <w:numId w:val="59"/>
              </w:numPr>
              <w:rPr>
                <w:szCs w:val="24"/>
              </w:rPr>
            </w:pPr>
            <w:r>
              <w:rPr>
                <w:szCs w:val="24"/>
              </w:rPr>
              <w:t>We would need to move quicker through the writing process review</w:t>
            </w:r>
          </w:p>
          <w:p w:rsidR="00E44457" w:rsidRPr="00993877" w:rsidRDefault="00E44457" w:rsidP="00993877">
            <w:pPr>
              <w:pStyle w:val="ListParagraph"/>
              <w:numPr>
                <w:ilvl w:val="0"/>
                <w:numId w:val="59"/>
              </w:numPr>
              <w:rPr>
                <w:szCs w:val="24"/>
              </w:rPr>
            </w:pPr>
            <w:r>
              <w:rPr>
                <w:szCs w:val="24"/>
              </w:rPr>
              <w:t>There will not be time for groups to share their answers on the style terms handout so I will take a copy of each group’s handout to scan and post on the class page for the students to access and copy down the answers.</w:t>
            </w:r>
          </w:p>
        </w:tc>
      </w:tr>
      <w:tr w:rsidR="00DE7040" w:rsidTr="00DE7040">
        <w:trPr>
          <w:cnfStyle w:val="000000100000"/>
        </w:trPr>
        <w:tc>
          <w:tcPr>
            <w:cnfStyle w:val="001000000000"/>
            <w:tcW w:w="9576" w:type="dxa"/>
          </w:tcPr>
          <w:p w:rsidR="00DE7040" w:rsidRPr="00034E7E" w:rsidRDefault="00DE7040" w:rsidP="00807B0F">
            <w:pPr>
              <w:rPr>
                <w:szCs w:val="24"/>
              </w:rPr>
            </w:pPr>
            <w:r w:rsidRPr="00034E7E">
              <w:rPr>
                <w:szCs w:val="24"/>
              </w:rPr>
              <w:t>Lesson topic:</w:t>
            </w:r>
            <w:r>
              <w:rPr>
                <w:szCs w:val="24"/>
              </w:rPr>
              <w:t xml:space="preserve"> Review of the Writing Process</w:t>
            </w:r>
            <w:r>
              <w:rPr>
                <w:szCs w:val="24"/>
              </w:rPr>
              <w:t>/O’Brien’s Writing Style</w:t>
            </w:r>
          </w:p>
        </w:tc>
      </w:tr>
      <w:tr w:rsidR="00DE7040" w:rsidTr="00DE7040">
        <w:tc>
          <w:tcPr>
            <w:cnfStyle w:val="001000000000"/>
            <w:tcW w:w="9576" w:type="dxa"/>
          </w:tcPr>
          <w:p w:rsidR="00DE7040" w:rsidRPr="002D699C" w:rsidRDefault="00DE7040" w:rsidP="00807B0F">
            <w:pPr>
              <w:numPr>
                <w:ilvl w:val="0"/>
                <w:numId w:val="17"/>
              </w:numPr>
              <w:shd w:val="clear" w:color="auto" w:fill="FFFFFF"/>
              <w:spacing w:line="240" w:lineRule="atLeast"/>
              <w:ind w:left="0"/>
              <w:rPr>
                <w:b w:val="0"/>
                <w:color w:val="3B3B3A"/>
                <w:szCs w:val="24"/>
              </w:rPr>
            </w:pPr>
            <w:r>
              <w:rPr>
                <w:szCs w:val="24"/>
              </w:rPr>
              <w:t xml:space="preserve">Content Standard(s): </w:t>
            </w:r>
          </w:p>
          <w:p w:rsidR="00DE7040" w:rsidRPr="002D699C" w:rsidRDefault="00DE7040" w:rsidP="00807B0F">
            <w:pPr>
              <w:numPr>
                <w:ilvl w:val="0"/>
                <w:numId w:val="17"/>
              </w:numPr>
              <w:shd w:val="clear" w:color="auto" w:fill="FFFFFF"/>
              <w:spacing w:before="240" w:line="240" w:lineRule="atLeast"/>
              <w:ind w:left="0"/>
              <w:rPr>
                <w:b w:val="0"/>
                <w:color w:val="3B3B3A"/>
                <w:szCs w:val="24"/>
              </w:rPr>
            </w:pPr>
            <w:hyperlink r:id="rId17" w:history="1">
              <w:r w:rsidRPr="002D699C">
                <w:rPr>
                  <w:rStyle w:val="Hyperlink"/>
                  <w:b w:val="0"/>
                  <w:color w:val="8A2003"/>
                  <w:szCs w:val="24"/>
                </w:rPr>
                <w:t>CCSS.ELA-Literacy.W.11-12.3</w:t>
              </w:r>
            </w:hyperlink>
            <w:r w:rsidRPr="002D699C">
              <w:rPr>
                <w:rStyle w:val="apple-converted-space"/>
                <w:b w:val="0"/>
                <w:color w:val="3B3B3A"/>
                <w:szCs w:val="24"/>
              </w:rPr>
              <w:t> </w:t>
            </w:r>
            <w:r w:rsidRPr="002D699C">
              <w:rPr>
                <w:b w:val="0"/>
                <w:color w:val="3B3B3A"/>
                <w:szCs w:val="24"/>
              </w:rPr>
              <w:t>Write narratives to develop real or imagined experiences or events using effective technique, well-chosen details, and well-structured event sequences.</w:t>
            </w:r>
          </w:p>
          <w:p w:rsidR="00DE7040" w:rsidRPr="002D699C" w:rsidRDefault="00DE7040" w:rsidP="00807B0F">
            <w:pPr>
              <w:numPr>
                <w:ilvl w:val="0"/>
                <w:numId w:val="18"/>
              </w:numPr>
              <w:shd w:val="clear" w:color="auto" w:fill="FFFFFF"/>
              <w:spacing w:before="240" w:line="240" w:lineRule="atLeast"/>
              <w:ind w:left="0"/>
              <w:rPr>
                <w:b w:val="0"/>
                <w:color w:val="3B3B3A"/>
                <w:szCs w:val="24"/>
              </w:rPr>
            </w:pPr>
            <w:hyperlink r:id="rId18" w:history="1">
              <w:r w:rsidRPr="002D699C">
                <w:rPr>
                  <w:rStyle w:val="Hyperlink"/>
                  <w:b w:val="0"/>
                  <w:color w:val="8A2003"/>
                  <w:szCs w:val="24"/>
                </w:rPr>
                <w:t>CCSS.ELA-Literacy.W.11-12.3a</w:t>
              </w:r>
            </w:hyperlink>
            <w:r w:rsidRPr="002D699C">
              <w:rPr>
                <w:rStyle w:val="apple-converted-space"/>
                <w:b w:val="0"/>
                <w:color w:val="3B3B3A"/>
                <w:szCs w:val="24"/>
              </w:rPr>
              <w:t> </w:t>
            </w:r>
            <w:r w:rsidRPr="002D699C">
              <w:rPr>
                <w:b w:val="0"/>
                <w:color w:val="3B3B3A"/>
                <w:szCs w:val="24"/>
              </w:rPr>
              <w:t>Engage and orient the reader by setting out a problem, situation, or observation and its significance, establishing one or multiple point(s) of view, and introducing a narrator and/or characters; create a smooth progression of experiences or events.</w:t>
            </w:r>
          </w:p>
          <w:p w:rsidR="00DE7040" w:rsidRPr="002969C9" w:rsidRDefault="00DE7040" w:rsidP="00807B0F">
            <w:pPr>
              <w:spacing w:before="240"/>
              <w:rPr>
                <w:b w:val="0"/>
                <w:color w:val="3B3B3A"/>
                <w:szCs w:val="24"/>
                <w:shd w:val="clear" w:color="auto" w:fill="FFFFFF"/>
              </w:rPr>
            </w:pPr>
            <w:hyperlink r:id="rId19" w:history="1">
              <w:r w:rsidRPr="002D699C">
                <w:rPr>
                  <w:rStyle w:val="Hyperlink"/>
                  <w:b w:val="0"/>
                  <w:color w:val="8A2003"/>
                  <w:szCs w:val="24"/>
                  <w:shd w:val="clear" w:color="auto" w:fill="FFFFFF"/>
                </w:rPr>
                <w:t>CCSS.ELA-Literacy.W.11-12.4</w:t>
              </w:r>
            </w:hyperlink>
            <w:r w:rsidRPr="002D699C">
              <w:rPr>
                <w:rStyle w:val="apple-converted-space"/>
                <w:b w:val="0"/>
                <w:color w:val="3B3B3A"/>
                <w:szCs w:val="24"/>
                <w:shd w:val="clear" w:color="auto" w:fill="FFFFFF"/>
              </w:rPr>
              <w:t> </w:t>
            </w:r>
            <w:r w:rsidRPr="002D699C">
              <w:rPr>
                <w:b w:val="0"/>
                <w:color w:val="3B3B3A"/>
                <w:szCs w:val="24"/>
                <w:shd w:val="clear" w:color="auto" w:fill="FFFFFF"/>
              </w:rPr>
              <w:t>Produce clear and coherent writing in which the development, organization, and style are appropriate to task, purpose, and audience.</w:t>
            </w:r>
          </w:p>
        </w:tc>
      </w:tr>
      <w:tr w:rsidR="00DE7040" w:rsidTr="00DE7040">
        <w:trPr>
          <w:cnfStyle w:val="000000100000"/>
        </w:trPr>
        <w:tc>
          <w:tcPr>
            <w:cnfStyle w:val="001000000000"/>
            <w:tcW w:w="9576" w:type="dxa"/>
          </w:tcPr>
          <w:p w:rsidR="00DE7040" w:rsidRPr="00DE7040" w:rsidRDefault="00DE7040" w:rsidP="00807B0F">
            <w:pPr>
              <w:rPr>
                <w:b w:val="0"/>
                <w:szCs w:val="24"/>
              </w:rPr>
            </w:pPr>
            <w:r>
              <w:rPr>
                <w:szCs w:val="24"/>
              </w:rPr>
              <w:t>Goal(s):</w:t>
            </w:r>
          </w:p>
          <w:p w:rsidR="00DE7040" w:rsidRPr="00DE7040" w:rsidRDefault="00DE7040" w:rsidP="00DE7040">
            <w:pPr>
              <w:pStyle w:val="ListParagraph"/>
              <w:numPr>
                <w:ilvl w:val="1"/>
                <w:numId w:val="17"/>
              </w:numPr>
              <w:rPr>
                <w:b w:val="0"/>
                <w:szCs w:val="24"/>
              </w:rPr>
            </w:pPr>
            <w:r w:rsidRPr="00DE7040">
              <w:rPr>
                <w:b w:val="0"/>
                <w:szCs w:val="24"/>
              </w:rPr>
              <w:t>Students will understand the five steps of the writing process.</w:t>
            </w:r>
          </w:p>
          <w:p w:rsidR="00993877" w:rsidRPr="00993877" w:rsidRDefault="00993877" w:rsidP="00993877">
            <w:pPr>
              <w:pStyle w:val="ListParagraph"/>
              <w:numPr>
                <w:ilvl w:val="1"/>
                <w:numId w:val="17"/>
              </w:numPr>
              <w:rPr>
                <w:b w:val="0"/>
                <w:szCs w:val="24"/>
              </w:rPr>
            </w:pPr>
            <w:r w:rsidRPr="00993877">
              <w:rPr>
                <w:b w:val="0"/>
                <w:szCs w:val="24"/>
              </w:rPr>
              <w:t>Students will understand the various elements that make up O’Brien’s writing style.</w:t>
            </w:r>
          </w:p>
          <w:p w:rsidR="00DE7040" w:rsidRPr="00DE7040" w:rsidRDefault="00993877" w:rsidP="00993877">
            <w:pPr>
              <w:pStyle w:val="ListParagraph"/>
              <w:numPr>
                <w:ilvl w:val="1"/>
                <w:numId w:val="17"/>
              </w:numPr>
              <w:rPr>
                <w:szCs w:val="24"/>
              </w:rPr>
            </w:pPr>
            <w:r w:rsidRPr="00993877">
              <w:rPr>
                <w:b w:val="0"/>
                <w:szCs w:val="24"/>
              </w:rPr>
              <w:t xml:space="preserve">Students will be able to identify these elements in O’Brien’s novel, </w:t>
            </w:r>
            <w:r w:rsidRPr="00993877">
              <w:rPr>
                <w:b w:val="0"/>
                <w:i/>
                <w:szCs w:val="24"/>
              </w:rPr>
              <w:t xml:space="preserve">The Things </w:t>
            </w:r>
            <w:r w:rsidRPr="00993877">
              <w:rPr>
                <w:b w:val="0"/>
                <w:i/>
                <w:szCs w:val="24"/>
              </w:rPr>
              <w:lastRenderedPageBreak/>
              <w:t>They Carried</w:t>
            </w:r>
            <w:r>
              <w:rPr>
                <w:b w:val="0"/>
                <w:i/>
                <w:szCs w:val="24"/>
              </w:rPr>
              <w:t>.</w:t>
            </w:r>
          </w:p>
        </w:tc>
      </w:tr>
      <w:tr w:rsidR="00DE7040" w:rsidTr="00DE7040">
        <w:tc>
          <w:tcPr>
            <w:cnfStyle w:val="001000000000"/>
            <w:tcW w:w="9576" w:type="dxa"/>
          </w:tcPr>
          <w:p w:rsidR="00DE7040" w:rsidRPr="00CA5E98" w:rsidRDefault="00DE7040" w:rsidP="00807B0F">
            <w:pPr>
              <w:rPr>
                <w:b w:val="0"/>
                <w:szCs w:val="24"/>
              </w:rPr>
            </w:pPr>
            <w:r>
              <w:rPr>
                <w:szCs w:val="24"/>
              </w:rPr>
              <w:lastRenderedPageBreak/>
              <w:t xml:space="preserve">Materials: </w:t>
            </w:r>
            <w:r>
              <w:rPr>
                <w:b w:val="0"/>
                <w:szCs w:val="24"/>
              </w:rPr>
              <w:t>The Writing Process handout, the writing process PowerPoint, laptops.</w:t>
            </w:r>
          </w:p>
        </w:tc>
      </w:tr>
      <w:tr w:rsidR="00DE7040" w:rsidTr="00DE7040">
        <w:trPr>
          <w:cnfStyle w:val="000000100000"/>
        </w:trPr>
        <w:tc>
          <w:tcPr>
            <w:cnfStyle w:val="001000000000"/>
            <w:tcW w:w="9576" w:type="dxa"/>
          </w:tcPr>
          <w:p w:rsidR="00DE7040" w:rsidRPr="00D35F23" w:rsidRDefault="00DE7040" w:rsidP="00807B0F">
            <w:pPr>
              <w:rPr>
                <w:b w:val="0"/>
                <w:szCs w:val="24"/>
              </w:rPr>
            </w:pPr>
            <w:r>
              <w:rPr>
                <w:szCs w:val="24"/>
              </w:rPr>
              <w:t xml:space="preserve">Homework due: </w:t>
            </w:r>
            <w:r>
              <w:rPr>
                <w:b w:val="0"/>
                <w:szCs w:val="24"/>
              </w:rPr>
              <w:t xml:space="preserve">Chapter 4: “On the Rainy River” in </w:t>
            </w:r>
            <w:r>
              <w:rPr>
                <w:b w:val="0"/>
                <w:i/>
                <w:szCs w:val="24"/>
              </w:rPr>
              <w:t xml:space="preserve">TTC </w:t>
            </w:r>
            <w:r>
              <w:rPr>
                <w:szCs w:val="24"/>
              </w:rPr>
              <w:t>read</w:t>
            </w:r>
            <w:r>
              <w:rPr>
                <w:b w:val="0"/>
                <w:szCs w:val="24"/>
              </w:rPr>
              <w:t xml:space="preserve"> + Dialectical Journal and essay topic proposal </w:t>
            </w:r>
            <w:r w:rsidRPr="00BC42BD">
              <w:rPr>
                <w:szCs w:val="24"/>
              </w:rPr>
              <w:t>due</w:t>
            </w:r>
            <w:r>
              <w:rPr>
                <w:b w:val="0"/>
                <w:szCs w:val="24"/>
              </w:rPr>
              <w:t>.</w:t>
            </w:r>
            <w:r w:rsidR="004E6951">
              <w:rPr>
                <w:b w:val="0"/>
                <w:szCs w:val="24"/>
              </w:rPr>
              <w:t xml:space="preserve">  Chapters 5 &amp; 6: “Enemies” &amp; “Friends” in </w:t>
            </w:r>
            <w:r w:rsidR="004E6951">
              <w:rPr>
                <w:b w:val="0"/>
                <w:i/>
                <w:szCs w:val="24"/>
              </w:rPr>
              <w:t xml:space="preserve">TTC </w:t>
            </w:r>
            <w:r w:rsidR="004E6951">
              <w:rPr>
                <w:szCs w:val="24"/>
              </w:rPr>
              <w:t xml:space="preserve">read </w:t>
            </w:r>
            <w:r w:rsidR="004E6951">
              <w:rPr>
                <w:b w:val="0"/>
                <w:szCs w:val="24"/>
              </w:rPr>
              <w:t>+ Dialectical Journal</w:t>
            </w:r>
          </w:p>
        </w:tc>
      </w:tr>
      <w:tr w:rsidR="00DE7040" w:rsidTr="00DE7040">
        <w:tc>
          <w:tcPr>
            <w:cnfStyle w:val="001000000000"/>
            <w:tcW w:w="9576" w:type="dxa"/>
          </w:tcPr>
          <w:p w:rsidR="00DE7040" w:rsidRDefault="00DE7040" w:rsidP="00807B0F">
            <w:pPr>
              <w:rPr>
                <w:b w:val="0"/>
                <w:szCs w:val="24"/>
              </w:rPr>
            </w:pPr>
            <w:r>
              <w:rPr>
                <w:szCs w:val="24"/>
              </w:rPr>
              <w:t xml:space="preserve">Learning Activities: </w:t>
            </w:r>
          </w:p>
          <w:p w:rsidR="00DE7040" w:rsidRPr="00DE7040" w:rsidRDefault="00DE7040" w:rsidP="00DE7040">
            <w:pPr>
              <w:pStyle w:val="ListParagraph"/>
              <w:numPr>
                <w:ilvl w:val="1"/>
                <w:numId w:val="10"/>
              </w:numPr>
              <w:rPr>
                <w:b w:val="0"/>
                <w:szCs w:val="24"/>
              </w:rPr>
            </w:pPr>
            <w:r w:rsidRPr="00DE7040">
              <w:rPr>
                <w:b w:val="0"/>
                <w:szCs w:val="24"/>
              </w:rPr>
              <w:t xml:space="preserve">Turn in personal narrative topic proposals. Express any concerns/get clarification. </w:t>
            </w:r>
            <w:r w:rsidRPr="00DE7040">
              <w:rPr>
                <w:b w:val="0"/>
                <w:i/>
                <w:szCs w:val="24"/>
              </w:rPr>
              <w:t>(5</w:t>
            </w:r>
            <w:r w:rsidRPr="00DE7040">
              <w:rPr>
                <w:b w:val="0"/>
                <w:i/>
                <w:szCs w:val="24"/>
              </w:rPr>
              <w:t xml:space="preserve"> minutes)</w:t>
            </w:r>
          </w:p>
          <w:p w:rsidR="00DE7040" w:rsidRPr="00DE7040" w:rsidRDefault="00DE7040" w:rsidP="00DE7040">
            <w:pPr>
              <w:pStyle w:val="ListParagraph"/>
              <w:numPr>
                <w:ilvl w:val="1"/>
                <w:numId w:val="10"/>
              </w:numPr>
              <w:rPr>
                <w:b w:val="0"/>
                <w:szCs w:val="24"/>
              </w:rPr>
            </w:pPr>
            <w:r w:rsidRPr="00DE7040">
              <w:rPr>
                <w:b w:val="0"/>
                <w:szCs w:val="24"/>
              </w:rPr>
              <w:t xml:space="preserve">Hand out writing process handouts and go through the writing process PowerPoint together whilst filling out the handout.  Answer any question students may have.  This activity should go quickly seeing as it should be review for almost all the students. </w:t>
            </w:r>
            <w:r w:rsidRPr="00DE7040">
              <w:rPr>
                <w:b w:val="0"/>
                <w:i/>
                <w:szCs w:val="24"/>
              </w:rPr>
              <w:t>(10</w:t>
            </w:r>
            <w:r w:rsidRPr="00DE7040">
              <w:rPr>
                <w:b w:val="0"/>
                <w:i/>
                <w:szCs w:val="24"/>
              </w:rPr>
              <w:t xml:space="preserve"> minutes)</w:t>
            </w:r>
          </w:p>
          <w:p w:rsidR="00DE7040" w:rsidRPr="00DE7040" w:rsidRDefault="00DE7040" w:rsidP="00DE7040">
            <w:pPr>
              <w:pStyle w:val="ListParagraph"/>
              <w:numPr>
                <w:ilvl w:val="1"/>
                <w:numId w:val="10"/>
              </w:numPr>
              <w:rPr>
                <w:b w:val="0"/>
                <w:szCs w:val="24"/>
              </w:rPr>
            </w:pPr>
            <w:r w:rsidRPr="00DE7040">
              <w:rPr>
                <w:b w:val="0"/>
                <w:szCs w:val="24"/>
              </w:rPr>
              <w:t xml:space="preserve">Hand out Tim O’Brien’s writing style handout. Go over the elements/terms as a class. </w:t>
            </w:r>
            <w:r w:rsidRPr="00DE7040">
              <w:rPr>
                <w:b w:val="0"/>
                <w:i/>
                <w:szCs w:val="24"/>
              </w:rPr>
              <w:t>(10 minutes)</w:t>
            </w:r>
          </w:p>
          <w:p w:rsidR="00DE7040" w:rsidRPr="00DE7040" w:rsidRDefault="00DE7040" w:rsidP="00DE7040">
            <w:pPr>
              <w:pStyle w:val="ListParagraph"/>
              <w:numPr>
                <w:ilvl w:val="1"/>
                <w:numId w:val="10"/>
              </w:numPr>
              <w:rPr>
                <w:b w:val="0"/>
                <w:szCs w:val="24"/>
              </w:rPr>
            </w:pPr>
            <w:r w:rsidRPr="00DE7040">
              <w:rPr>
                <w:b w:val="0"/>
                <w:szCs w:val="24"/>
              </w:rPr>
              <w:t xml:space="preserve">Break off into small groups (2 or 3 students) and find examples of these elements in </w:t>
            </w:r>
            <w:proofErr w:type="gramStart"/>
            <w:r w:rsidRPr="00DE7040">
              <w:rPr>
                <w:b w:val="0"/>
                <w:i/>
                <w:szCs w:val="24"/>
              </w:rPr>
              <w:t xml:space="preserve">TTC </w:t>
            </w:r>
            <w:r w:rsidRPr="00DE7040">
              <w:rPr>
                <w:b w:val="0"/>
                <w:szCs w:val="24"/>
              </w:rPr>
              <w:t xml:space="preserve"> in</w:t>
            </w:r>
            <w:proofErr w:type="gramEnd"/>
            <w:r w:rsidRPr="00DE7040">
              <w:rPr>
                <w:b w:val="0"/>
                <w:szCs w:val="24"/>
              </w:rPr>
              <w:t xml:space="preserve"> the chapters they have already read (chapters 1-6).  Each group will be assigned 3 or 4 elements to find examples for.  Students must cite the page number of each of their examples. </w:t>
            </w:r>
            <w:r w:rsidRPr="00DE7040">
              <w:rPr>
                <w:b w:val="0"/>
                <w:i/>
                <w:szCs w:val="24"/>
              </w:rPr>
              <w:t>(15 minutes)</w:t>
            </w:r>
          </w:p>
          <w:p w:rsidR="00DE7040" w:rsidRPr="00DE7040" w:rsidRDefault="00DE7040" w:rsidP="00DE7040">
            <w:pPr>
              <w:pStyle w:val="ListParagraph"/>
              <w:numPr>
                <w:ilvl w:val="1"/>
                <w:numId w:val="10"/>
              </w:numPr>
              <w:rPr>
                <w:szCs w:val="24"/>
              </w:rPr>
            </w:pPr>
            <w:r w:rsidRPr="00DE7040">
              <w:rPr>
                <w:b w:val="0"/>
                <w:szCs w:val="24"/>
              </w:rPr>
              <w:t xml:space="preserve">Ticket out the door: What is one unique element in Tim O’Brien’s writing style you are considering including in your narrative?  How will you include this element and what purpose will it serve? </w:t>
            </w:r>
            <w:r w:rsidRPr="00DE7040">
              <w:rPr>
                <w:b w:val="0"/>
                <w:i/>
                <w:szCs w:val="24"/>
              </w:rPr>
              <w:t>(5 minutes)</w:t>
            </w:r>
          </w:p>
        </w:tc>
      </w:tr>
      <w:tr w:rsidR="00DE7040" w:rsidTr="00DE7040">
        <w:trPr>
          <w:cnfStyle w:val="000000100000"/>
        </w:trPr>
        <w:tc>
          <w:tcPr>
            <w:cnfStyle w:val="001000000000"/>
            <w:tcW w:w="9576" w:type="dxa"/>
          </w:tcPr>
          <w:p w:rsidR="00DE7040" w:rsidRPr="006B6D82" w:rsidRDefault="00DE7040" w:rsidP="004E6951">
            <w:pPr>
              <w:rPr>
                <w:b w:val="0"/>
                <w:szCs w:val="24"/>
              </w:rPr>
            </w:pPr>
            <w:r>
              <w:rPr>
                <w:szCs w:val="24"/>
              </w:rPr>
              <w:t xml:space="preserve">Homework Assigned: </w:t>
            </w:r>
            <w:r w:rsidR="004E6951">
              <w:rPr>
                <w:b w:val="0"/>
                <w:szCs w:val="24"/>
              </w:rPr>
              <w:t xml:space="preserve">Read Chapter 7: “How to Tell A True War Story” in </w:t>
            </w:r>
            <w:r w:rsidR="004E6951">
              <w:rPr>
                <w:b w:val="0"/>
                <w:i/>
                <w:szCs w:val="24"/>
              </w:rPr>
              <w:t xml:space="preserve">TTC </w:t>
            </w:r>
            <w:r w:rsidR="004E6951">
              <w:rPr>
                <w:b w:val="0"/>
                <w:szCs w:val="24"/>
              </w:rPr>
              <w:t>+ Dialectical Journal and continue to work on your personal narrative.  Start thinking about how you can add in some of O’Brien’s writing style elements into your own writing.</w:t>
            </w:r>
          </w:p>
        </w:tc>
      </w:tr>
      <w:tr w:rsidR="00DE7040" w:rsidTr="00DE7040">
        <w:tc>
          <w:tcPr>
            <w:cnfStyle w:val="001000000000"/>
            <w:tcW w:w="9576" w:type="dxa"/>
          </w:tcPr>
          <w:p w:rsidR="00DE7040" w:rsidRPr="00034E7E" w:rsidRDefault="00DE7040" w:rsidP="00807B0F">
            <w:pPr>
              <w:rPr>
                <w:szCs w:val="24"/>
              </w:rPr>
            </w:pPr>
            <w:r>
              <w:rPr>
                <w:szCs w:val="24"/>
              </w:rPr>
              <w:t>Notes:</w:t>
            </w:r>
          </w:p>
        </w:tc>
      </w:tr>
    </w:tbl>
    <w:p w:rsidR="00677CB8" w:rsidRDefault="00677CB8" w:rsidP="00F334D7">
      <w:pPr>
        <w:rPr>
          <w:sz w:val="28"/>
        </w:rPr>
      </w:pPr>
    </w:p>
    <w:p w:rsidR="00DE7040" w:rsidRDefault="00DE7040"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Monday, September 15, 2014: Day 5: 45 minutes</w:t>
            </w:r>
          </w:p>
        </w:tc>
      </w:tr>
      <w:tr w:rsidR="00677CB8" w:rsidTr="002969C9">
        <w:trPr>
          <w:cnfStyle w:val="000000100000"/>
        </w:trPr>
        <w:tc>
          <w:tcPr>
            <w:cnfStyle w:val="001000000000"/>
            <w:tcW w:w="9576" w:type="dxa"/>
          </w:tcPr>
          <w:p w:rsidR="00677CB8" w:rsidRPr="00034E7E" w:rsidRDefault="00677CB8" w:rsidP="002969C9">
            <w:pPr>
              <w:rPr>
                <w:szCs w:val="24"/>
              </w:rPr>
            </w:pPr>
            <w:r w:rsidRPr="00034E7E">
              <w:rPr>
                <w:szCs w:val="24"/>
              </w:rPr>
              <w:t>Lesson topic:</w:t>
            </w:r>
            <w:r w:rsidR="00CA5E98">
              <w:rPr>
                <w:szCs w:val="24"/>
              </w:rPr>
              <w:t xml:space="preserve"> Tim O’Brien’s Writing Style</w:t>
            </w:r>
          </w:p>
        </w:tc>
      </w:tr>
      <w:tr w:rsidR="00677CB8" w:rsidTr="002969C9">
        <w:tc>
          <w:tcPr>
            <w:cnfStyle w:val="001000000000"/>
            <w:tcW w:w="9576" w:type="dxa"/>
          </w:tcPr>
          <w:p w:rsidR="00463C75" w:rsidRDefault="00677CB8" w:rsidP="002969C9">
            <w:pPr>
              <w:rPr>
                <w:szCs w:val="24"/>
              </w:rPr>
            </w:pPr>
            <w:r>
              <w:rPr>
                <w:szCs w:val="24"/>
              </w:rPr>
              <w:t>Content Standard(s):</w:t>
            </w:r>
            <w:r w:rsidR="00463C75">
              <w:rPr>
                <w:szCs w:val="24"/>
              </w:rPr>
              <w:t xml:space="preserve"> </w:t>
            </w:r>
          </w:p>
          <w:p w:rsidR="00677CB8" w:rsidRPr="00463C75" w:rsidRDefault="009B54F3" w:rsidP="002969C9">
            <w:pPr>
              <w:rPr>
                <w:b w:val="0"/>
                <w:color w:val="3B3B3A"/>
                <w:szCs w:val="24"/>
                <w:shd w:val="clear" w:color="auto" w:fill="FFFFFF"/>
              </w:rPr>
            </w:pPr>
            <w:hyperlink r:id="rId20" w:history="1">
              <w:r w:rsidR="00463C75" w:rsidRPr="00463C75">
                <w:rPr>
                  <w:rStyle w:val="Hyperlink"/>
                  <w:b w:val="0"/>
                  <w:color w:val="8A2003"/>
                  <w:szCs w:val="24"/>
                  <w:shd w:val="clear" w:color="auto" w:fill="FFFFFF"/>
                </w:rPr>
                <w:t>CCSS.ELA-Literacy.RL.11-12.4</w:t>
              </w:r>
            </w:hyperlink>
            <w:r w:rsidR="00463C75" w:rsidRPr="00463C75">
              <w:rPr>
                <w:rStyle w:val="apple-converted-space"/>
                <w:b w:val="0"/>
                <w:color w:val="3B3B3A"/>
                <w:szCs w:val="24"/>
                <w:shd w:val="clear" w:color="auto" w:fill="FFFFFF"/>
              </w:rPr>
              <w:t> </w:t>
            </w:r>
            <w:r w:rsidR="00463C75" w:rsidRPr="00463C75">
              <w:rPr>
                <w:b w:val="0"/>
                <w:color w:val="3B3B3A"/>
                <w:szCs w:val="24"/>
                <w:shd w:val="clear" w:color="auto" w:fill="FFFFFF"/>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rsidR="00463C75" w:rsidRDefault="009B54F3" w:rsidP="00D44FC5">
            <w:pPr>
              <w:numPr>
                <w:ilvl w:val="0"/>
                <w:numId w:val="19"/>
              </w:numPr>
              <w:shd w:val="clear" w:color="auto" w:fill="FFFFFF"/>
              <w:spacing w:before="100" w:beforeAutospacing="1" w:line="240" w:lineRule="atLeast"/>
              <w:ind w:left="0"/>
              <w:rPr>
                <w:b w:val="0"/>
                <w:color w:val="3B3B3A"/>
                <w:szCs w:val="24"/>
              </w:rPr>
            </w:pPr>
            <w:hyperlink r:id="rId21" w:history="1">
              <w:r w:rsidR="00463C75" w:rsidRPr="00463C75">
                <w:rPr>
                  <w:rStyle w:val="Hyperlink"/>
                  <w:b w:val="0"/>
                  <w:color w:val="8A2003"/>
                  <w:szCs w:val="24"/>
                </w:rPr>
                <w:t>CCSS.ELA-Literacy.RL.11-12.5</w:t>
              </w:r>
            </w:hyperlink>
            <w:r w:rsidR="00463C75" w:rsidRPr="00463C75">
              <w:rPr>
                <w:rStyle w:val="apple-converted-space"/>
                <w:b w:val="0"/>
                <w:color w:val="3B3B3A"/>
                <w:szCs w:val="24"/>
              </w:rPr>
              <w:t> </w:t>
            </w:r>
            <w:r w:rsidR="00463C75" w:rsidRPr="00463C75">
              <w:rPr>
                <w:b w:val="0"/>
                <w:color w:val="3B3B3A"/>
                <w:szCs w:val="24"/>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463C75" w:rsidRDefault="009B54F3" w:rsidP="00D44FC5">
            <w:pPr>
              <w:numPr>
                <w:ilvl w:val="0"/>
                <w:numId w:val="24"/>
              </w:numPr>
              <w:shd w:val="clear" w:color="auto" w:fill="FFFFFF"/>
              <w:spacing w:before="100" w:beforeAutospacing="1" w:after="150" w:line="240" w:lineRule="atLeast"/>
              <w:ind w:left="0"/>
              <w:rPr>
                <w:b w:val="0"/>
                <w:color w:val="3B3B3A"/>
                <w:szCs w:val="24"/>
              </w:rPr>
            </w:pPr>
            <w:hyperlink r:id="rId22" w:history="1">
              <w:r w:rsidR="00817A30" w:rsidRPr="00817A30">
                <w:rPr>
                  <w:rStyle w:val="Hyperlink"/>
                  <w:b w:val="0"/>
                  <w:color w:val="8A2003"/>
                  <w:szCs w:val="24"/>
                </w:rPr>
                <w:t>CCSS.ELA-Literacy.L.11-12.3</w:t>
              </w:r>
            </w:hyperlink>
            <w:r w:rsidR="00817A30" w:rsidRPr="00817A30">
              <w:rPr>
                <w:rStyle w:val="apple-converted-space"/>
                <w:b w:val="0"/>
                <w:color w:val="3B3B3A"/>
                <w:szCs w:val="24"/>
              </w:rPr>
              <w:t> </w:t>
            </w:r>
            <w:r w:rsidR="00817A30" w:rsidRPr="00817A30">
              <w:rPr>
                <w:b w:val="0"/>
                <w:color w:val="3B3B3A"/>
                <w:szCs w:val="24"/>
              </w:rPr>
              <w:t>Apply knowledge of language to understand how language functions in different contexts, to make effective choices for meaning or style, and to comprehend more fully when reading or listening.</w:t>
            </w:r>
          </w:p>
          <w:p w:rsidR="00817A30" w:rsidRPr="00817A30" w:rsidRDefault="009B54F3" w:rsidP="00D44FC5">
            <w:pPr>
              <w:numPr>
                <w:ilvl w:val="0"/>
                <w:numId w:val="25"/>
              </w:numPr>
              <w:shd w:val="clear" w:color="auto" w:fill="FFFFFF"/>
              <w:spacing w:before="100" w:beforeAutospacing="1" w:after="150" w:line="240" w:lineRule="atLeast"/>
              <w:ind w:left="0"/>
              <w:rPr>
                <w:b w:val="0"/>
                <w:color w:val="3B3B3A"/>
                <w:szCs w:val="24"/>
              </w:rPr>
            </w:pPr>
            <w:hyperlink r:id="rId23" w:history="1">
              <w:r w:rsidR="00817A30" w:rsidRPr="00817A30">
                <w:rPr>
                  <w:rStyle w:val="Hyperlink"/>
                  <w:b w:val="0"/>
                  <w:color w:val="8A2003"/>
                  <w:szCs w:val="24"/>
                </w:rPr>
                <w:t>CCSS.ELA-Literacy.L.11-12.5</w:t>
              </w:r>
            </w:hyperlink>
            <w:r w:rsidR="00817A30" w:rsidRPr="00817A30">
              <w:rPr>
                <w:rStyle w:val="apple-converted-space"/>
                <w:b w:val="0"/>
                <w:color w:val="3B3B3A"/>
                <w:szCs w:val="24"/>
              </w:rPr>
              <w:t> </w:t>
            </w:r>
            <w:r w:rsidR="00817A30" w:rsidRPr="00817A30">
              <w:rPr>
                <w:b w:val="0"/>
                <w:color w:val="3B3B3A"/>
                <w:szCs w:val="24"/>
              </w:rPr>
              <w:t>Demonstrate understanding of figurative language, word relationships, and nuances in word meanings.</w:t>
            </w:r>
          </w:p>
          <w:p w:rsidR="00817A30" w:rsidRPr="00817A30" w:rsidRDefault="009B54F3" w:rsidP="00D44FC5">
            <w:pPr>
              <w:numPr>
                <w:ilvl w:val="1"/>
                <w:numId w:val="25"/>
              </w:numPr>
              <w:shd w:val="clear" w:color="auto" w:fill="FFFFFF"/>
              <w:spacing w:before="100" w:beforeAutospacing="1" w:after="150" w:line="240" w:lineRule="atLeast"/>
              <w:ind w:left="0"/>
              <w:rPr>
                <w:rFonts w:ascii="Helvetica" w:hAnsi="Helvetica" w:cs="Helvetica"/>
                <w:color w:val="3B3B3A"/>
                <w:sz w:val="20"/>
                <w:szCs w:val="20"/>
              </w:rPr>
            </w:pPr>
            <w:hyperlink r:id="rId24" w:history="1">
              <w:r w:rsidR="00817A30" w:rsidRPr="00817A30">
                <w:rPr>
                  <w:rStyle w:val="Hyperlink"/>
                  <w:b w:val="0"/>
                  <w:color w:val="8A2003"/>
                  <w:szCs w:val="24"/>
                </w:rPr>
                <w:t>CCSS.ELA-Literacy.L.11-12.5a</w:t>
              </w:r>
            </w:hyperlink>
            <w:r w:rsidR="00817A30" w:rsidRPr="00817A30">
              <w:rPr>
                <w:rStyle w:val="apple-converted-space"/>
                <w:b w:val="0"/>
                <w:color w:val="3B3B3A"/>
                <w:szCs w:val="24"/>
              </w:rPr>
              <w:t> </w:t>
            </w:r>
            <w:r w:rsidR="00817A30" w:rsidRPr="00817A30">
              <w:rPr>
                <w:b w:val="0"/>
                <w:color w:val="3B3B3A"/>
                <w:szCs w:val="24"/>
              </w:rPr>
              <w:t>Interpret figures of speech (e.g., hyperbole, paradox) in context and analyze their role in the text.</w:t>
            </w:r>
          </w:p>
        </w:tc>
      </w:tr>
      <w:tr w:rsidR="00297FBE" w:rsidTr="002969C9">
        <w:trPr>
          <w:cnfStyle w:val="000000100000"/>
        </w:trPr>
        <w:tc>
          <w:tcPr>
            <w:cnfStyle w:val="001000000000"/>
            <w:tcW w:w="9576" w:type="dxa"/>
          </w:tcPr>
          <w:p w:rsidR="00297FBE" w:rsidRDefault="00297FBE" w:rsidP="002969C9">
            <w:pPr>
              <w:rPr>
                <w:szCs w:val="24"/>
              </w:rPr>
            </w:pPr>
            <w:r>
              <w:rPr>
                <w:szCs w:val="24"/>
              </w:rPr>
              <w:lastRenderedPageBreak/>
              <w:t>Goal(s):</w:t>
            </w:r>
          </w:p>
          <w:p w:rsidR="006B0C86" w:rsidRDefault="006B0C86" w:rsidP="00D44FC5">
            <w:pPr>
              <w:pStyle w:val="ListParagraph"/>
              <w:numPr>
                <w:ilvl w:val="0"/>
                <w:numId w:val="44"/>
              </w:numPr>
              <w:rPr>
                <w:b w:val="0"/>
                <w:szCs w:val="24"/>
              </w:rPr>
            </w:pPr>
            <w:r>
              <w:rPr>
                <w:b w:val="0"/>
                <w:szCs w:val="24"/>
              </w:rPr>
              <w:t>Students will understand the various elements that make up O’Brien’s writing style.</w:t>
            </w:r>
          </w:p>
          <w:p w:rsidR="006B0C86" w:rsidRPr="006B0C86" w:rsidRDefault="006B0C86" w:rsidP="00D44FC5">
            <w:pPr>
              <w:pStyle w:val="ListParagraph"/>
              <w:numPr>
                <w:ilvl w:val="0"/>
                <w:numId w:val="44"/>
              </w:numPr>
              <w:rPr>
                <w:b w:val="0"/>
                <w:szCs w:val="24"/>
              </w:rPr>
            </w:pPr>
            <w:r>
              <w:rPr>
                <w:b w:val="0"/>
                <w:szCs w:val="24"/>
              </w:rPr>
              <w:t xml:space="preserve">Students will be able to identify these elements in O’Brien’s novel, </w:t>
            </w:r>
            <w:r>
              <w:rPr>
                <w:b w:val="0"/>
                <w:i/>
                <w:szCs w:val="24"/>
              </w:rPr>
              <w:t>The Things They Carried.</w:t>
            </w:r>
          </w:p>
        </w:tc>
      </w:tr>
      <w:tr w:rsidR="00677CB8" w:rsidTr="002969C9">
        <w:tc>
          <w:tcPr>
            <w:cnfStyle w:val="001000000000"/>
            <w:tcW w:w="9576" w:type="dxa"/>
          </w:tcPr>
          <w:p w:rsidR="00677CB8" w:rsidRPr="002B0C52" w:rsidRDefault="00677CB8" w:rsidP="002969C9">
            <w:pPr>
              <w:rPr>
                <w:b w:val="0"/>
                <w:szCs w:val="24"/>
              </w:rPr>
            </w:pPr>
            <w:r>
              <w:rPr>
                <w:szCs w:val="24"/>
              </w:rPr>
              <w:t>Materials:</w:t>
            </w:r>
            <w:r w:rsidR="00D35F23">
              <w:rPr>
                <w:szCs w:val="24"/>
              </w:rPr>
              <w:t xml:space="preserve"> </w:t>
            </w:r>
            <w:r w:rsidR="00D35F23">
              <w:rPr>
                <w:b w:val="0"/>
                <w:i/>
                <w:szCs w:val="24"/>
              </w:rPr>
              <w:t>The Things They Carried</w:t>
            </w:r>
            <w:r w:rsidR="002B0C52">
              <w:rPr>
                <w:b w:val="0"/>
                <w:i/>
                <w:szCs w:val="24"/>
              </w:rPr>
              <w:t>, The Things They Carried</w:t>
            </w:r>
            <w:r w:rsidR="002B0C52">
              <w:rPr>
                <w:b w:val="0"/>
                <w:szCs w:val="24"/>
              </w:rPr>
              <w:t xml:space="preserve">, </w:t>
            </w:r>
            <w:proofErr w:type="gramStart"/>
            <w:r w:rsidR="002B0C52">
              <w:rPr>
                <w:b w:val="0"/>
                <w:szCs w:val="24"/>
              </w:rPr>
              <w:t>Tim O’Brien’s Writing Style handout (can be found in the “Handouts/ Class Notes” section.)</w:t>
            </w:r>
            <w:proofErr w:type="gramEnd"/>
          </w:p>
        </w:tc>
      </w:tr>
      <w:tr w:rsidR="00677CB8" w:rsidTr="002969C9">
        <w:trPr>
          <w:cnfStyle w:val="000000100000"/>
        </w:trPr>
        <w:tc>
          <w:tcPr>
            <w:cnfStyle w:val="001000000000"/>
            <w:tcW w:w="9576" w:type="dxa"/>
          </w:tcPr>
          <w:p w:rsidR="00677CB8" w:rsidRPr="00334A32" w:rsidRDefault="00677CB8" w:rsidP="006C5DEF">
            <w:pPr>
              <w:rPr>
                <w:szCs w:val="24"/>
              </w:rPr>
            </w:pPr>
            <w:r>
              <w:rPr>
                <w:szCs w:val="24"/>
              </w:rPr>
              <w:t>Homework due:</w:t>
            </w:r>
            <w:r w:rsidR="00334A32">
              <w:rPr>
                <w:szCs w:val="24"/>
              </w:rPr>
              <w:t xml:space="preserve"> </w:t>
            </w:r>
            <w:r w:rsidR="00334A32">
              <w:rPr>
                <w:b w:val="0"/>
                <w:szCs w:val="24"/>
              </w:rPr>
              <w:t xml:space="preserve">Chapters 5 &amp; 6: “Enemies” &amp; “Friends” in </w:t>
            </w:r>
            <w:r w:rsidR="006C5DEF">
              <w:rPr>
                <w:b w:val="0"/>
                <w:i/>
                <w:szCs w:val="24"/>
              </w:rPr>
              <w:t>TTC</w:t>
            </w:r>
            <w:r w:rsidR="00334A32">
              <w:rPr>
                <w:b w:val="0"/>
                <w:i/>
                <w:szCs w:val="24"/>
              </w:rPr>
              <w:t xml:space="preserve"> </w:t>
            </w:r>
            <w:r w:rsidR="00334A32">
              <w:rPr>
                <w:szCs w:val="24"/>
              </w:rPr>
              <w:t>read</w:t>
            </w:r>
            <w:r w:rsidR="007A4E52">
              <w:rPr>
                <w:szCs w:val="24"/>
              </w:rPr>
              <w:t xml:space="preserve"> </w:t>
            </w:r>
            <w:r w:rsidR="007A4E52">
              <w:rPr>
                <w:b w:val="0"/>
                <w:szCs w:val="24"/>
              </w:rPr>
              <w:t>+ Dialectical Journal</w:t>
            </w:r>
          </w:p>
        </w:tc>
      </w:tr>
      <w:tr w:rsidR="00677CB8" w:rsidTr="002969C9">
        <w:tc>
          <w:tcPr>
            <w:cnfStyle w:val="001000000000"/>
            <w:tcW w:w="9576" w:type="dxa"/>
          </w:tcPr>
          <w:p w:rsidR="00677CB8" w:rsidRDefault="00677CB8" w:rsidP="002969C9">
            <w:pPr>
              <w:rPr>
                <w:szCs w:val="24"/>
              </w:rPr>
            </w:pPr>
            <w:r>
              <w:rPr>
                <w:szCs w:val="24"/>
              </w:rPr>
              <w:t>Learning Activities:</w:t>
            </w:r>
          </w:p>
          <w:p w:rsidR="00380CBA" w:rsidRDefault="00380CBA" w:rsidP="00DE7040">
            <w:pPr>
              <w:pStyle w:val="ListParagraph"/>
              <w:numPr>
                <w:ilvl w:val="0"/>
                <w:numId w:val="10"/>
              </w:numPr>
              <w:rPr>
                <w:b w:val="0"/>
                <w:szCs w:val="24"/>
              </w:rPr>
            </w:pPr>
            <w:r>
              <w:rPr>
                <w:b w:val="0"/>
                <w:szCs w:val="24"/>
              </w:rPr>
              <w:t>Hand out Tim O’Brien’s writing style handout. Go over the elements/terms as a class.</w:t>
            </w:r>
            <w:r w:rsidR="00E702B9">
              <w:rPr>
                <w:b w:val="0"/>
                <w:szCs w:val="24"/>
              </w:rPr>
              <w:t xml:space="preserve"> </w:t>
            </w:r>
            <w:r w:rsidR="00E702B9" w:rsidRPr="00E702B9">
              <w:rPr>
                <w:b w:val="0"/>
                <w:i/>
                <w:szCs w:val="24"/>
              </w:rPr>
              <w:t>(10 minutes)</w:t>
            </w:r>
          </w:p>
          <w:p w:rsidR="00380CBA" w:rsidRDefault="00380CBA" w:rsidP="00DE7040">
            <w:pPr>
              <w:pStyle w:val="ListParagraph"/>
              <w:numPr>
                <w:ilvl w:val="0"/>
                <w:numId w:val="10"/>
              </w:numPr>
              <w:rPr>
                <w:b w:val="0"/>
                <w:szCs w:val="24"/>
              </w:rPr>
            </w:pPr>
            <w:r>
              <w:rPr>
                <w:b w:val="0"/>
                <w:szCs w:val="24"/>
              </w:rPr>
              <w:t xml:space="preserve">Break off into small groups (2 or 3 students) and find examples of these elements in </w:t>
            </w:r>
            <w:proofErr w:type="gramStart"/>
            <w:r>
              <w:rPr>
                <w:b w:val="0"/>
                <w:i/>
                <w:szCs w:val="24"/>
              </w:rPr>
              <w:t xml:space="preserve">TTC </w:t>
            </w:r>
            <w:r>
              <w:rPr>
                <w:b w:val="0"/>
                <w:szCs w:val="24"/>
              </w:rPr>
              <w:t xml:space="preserve"> in</w:t>
            </w:r>
            <w:proofErr w:type="gramEnd"/>
            <w:r>
              <w:rPr>
                <w:b w:val="0"/>
                <w:szCs w:val="24"/>
              </w:rPr>
              <w:t xml:space="preserve"> the chapters they have already read (chapters 1-6).  Each group will be assigned 3 or 4 elements to find examples for.</w:t>
            </w:r>
            <w:r w:rsidR="00E618CE">
              <w:rPr>
                <w:b w:val="0"/>
                <w:szCs w:val="24"/>
              </w:rPr>
              <w:t xml:space="preserve">  Students must cite the page number of each of their examples.</w:t>
            </w:r>
            <w:r w:rsidR="00E702B9">
              <w:rPr>
                <w:b w:val="0"/>
                <w:szCs w:val="24"/>
              </w:rPr>
              <w:t xml:space="preserve"> </w:t>
            </w:r>
            <w:r w:rsidR="00E702B9" w:rsidRPr="00E702B9">
              <w:rPr>
                <w:b w:val="0"/>
                <w:i/>
                <w:szCs w:val="24"/>
              </w:rPr>
              <w:t>(15 minutes)</w:t>
            </w:r>
          </w:p>
          <w:p w:rsidR="00380CBA" w:rsidRDefault="00380CBA" w:rsidP="00DE7040">
            <w:pPr>
              <w:pStyle w:val="ListParagraph"/>
              <w:numPr>
                <w:ilvl w:val="0"/>
                <w:numId w:val="10"/>
              </w:numPr>
              <w:rPr>
                <w:b w:val="0"/>
                <w:szCs w:val="24"/>
              </w:rPr>
            </w:pPr>
            <w:r>
              <w:rPr>
                <w:b w:val="0"/>
                <w:szCs w:val="24"/>
              </w:rPr>
              <w:t>Come back together as a class and groups share out what they found.  Everyone copies down these examples in their own notes for reference when writing his or her narrative.</w:t>
            </w:r>
            <w:r w:rsidR="00E702B9">
              <w:rPr>
                <w:b w:val="0"/>
                <w:szCs w:val="24"/>
              </w:rPr>
              <w:t xml:space="preserve"> </w:t>
            </w:r>
            <w:r w:rsidR="00A00D35">
              <w:rPr>
                <w:b w:val="0"/>
                <w:szCs w:val="24"/>
              </w:rPr>
              <w:t>These notes will be taken on the handout provided, and should be included in the final narrative portfolio.</w:t>
            </w:r>
            <w:r w:rsidR="00942375">
              <w:rPr>
                <w:b w:val="0"/>
                <w:szCs w:val="24"/>
              </w:rPr>
              <w:t xml:space="preserve">  If students do not have enough room on the front of the handout, they may write on the back.</w:t>
            </w:r>
            <w:r w:rsidR="00A00D35">
              <w:rPr>
                <w:b w:val="0"/>
                <w:szCs w:val="24"/>
              </w:rPr>
              <w:t xml:space="preserve"> </w:t>
            </w:r>
            <w:r w:rsidR="00E702B9" w:rsidRPr="00E702B9">
              <w:rPr>
                <w:b w:val="0"/>
                <w:i/>
                <w:szCs w:val="24"/>
              </w:rPr>
              <w:t>(15 minutes)</w:t>
            </w:r>
          </w:p>
          <w:p w:rsidR="008D4B42" w:rsidRPr="00380CBA" w:rsidRDefault="008D4B42" w:rsidP="00DE7040">
            <w:pPr>
              <w:pStyle w:val="ListParagraph"/>
              <w:numPr>
                <w:ilvl w:val="0"/>
                <w:numId w:val="10"/>
              </w:numPr>
              <w:rPr>
                <w:b w:val="0"/>
                <w:szCs w:val="24"/>
              </w:rPr>
            </w:pPr>
            <w:r>
              <w:rPr>
                <w:b w:val="0"/>
                <w:szCs w:val="24"/>
              </w:rPr>
              <w:t>Ticket out the door: What is one unique element in Tim O’Brien’s writing style you are considering including in your narrative?  How will you include this element and what purpose will it serve?</w:t>
            </w:r>
            <w:r w:rsidR="00E702B9">
              <w:rPr>
                <w:b w:val="0"/>
                <w:szCs w:val="24"/>
              </w:rPr>
              <w:t xml:space="preserve"> </w:t>
            </w:r>
            <w:r w:rsidR="00E702B9" w:rsidRPr="00E702B9">
              <w:rPr>
                <w:b w:val="0"/>
                <w:i/>
                <w:szCs w:val="24"/>
              </w:rPr>
              <w:t>(5 minutes)</w:t>
            </w:r>
          </w:p>
        </w:tc>
      </w:tr>
      <w:tr w:rsidR="00677CB8" w:rsidTr="002969C9">
        <w:trPr>
          <w:cnfStyle w:val="000000100000"/>
        </w:trPr>
        <w:tc>
          <w:tcPr>
            <w:cnfStyle w:val="001000000000"/>
            <w:tcW w:w="9576" w:type="dxa"/>
          </w:tcPr>
          <w:p w:rsidR="00677CB8" w:rsidRPr="00C66D48" w:rsidRDefault="00677CB8" w:rsidP="006C5DEF">
            <w:pPr>
              <w:rPr>
                <w:b w:val="0"/>
                <w:szCs w:val="24"/>
              </w:rPr>
            </w:pPr>
            <w:r>
              <w:rPr>
                <w:szCs w:val="24"/>
              </w:rPr>
              <w:t>Homework Assigned:</w:t>
            </w:r>
            <w:r w:rsidR="006C5DEF">
              <w:rPr>
                <w:szCs w:val="24"/>
              </w:rPr>
              <w:t xml:space="preserve"> </w:t>
            </w:r>
            <w:r w:rsidR="006C5DEF">
              <w:rPr>
                <w:b w:val="0"/>
                <w:szCs w:val="24"/>
              </w:rPr>
              <w:t xml:space="preserve">Read Chapter 7: “How to Tell A True War Story” in </w:t>
            </w:r>
            <w:r w:rsidR="006C5DEF">
              <w:rPr>
                <w:b w:val="0"/>
                <w:i/>
                <w:szCs w:val="24"/>
              </w:rPr>
              <w:t>TTC</w:t>
            </w:r>
            <w:r w:rsidR="00C66D48">
              <w:rPr>
                <w:b w:val="0"/>
                <w:i/>
                <w:szCs w:val="24"/>
              </w:rPr>
              <w:t xml:space="preserve"> </w:t>
            </w:r>
            <w:r w:rsidR="007A4E52">
              <w:rPr>
                <w:b w:val="0"/>
                <w:szCs w:val="24"/>
              </w:rPr>
              <w:t xml:space="preserve">+ Dialectical Journal </w:t>
            </w:r>
            <w:r w:rsidR="00C66D48">
              <w:rPr>
                <w:b w:val="0"/>
                <w:szCs w:val="24"/>
              </w:rPr>
              <w:t>and continue to work on your personal narrative.  Start thinking about how you can add in some of O’Brien’s writing style elements into your own writing.</w:t>
            </w:r>
          </w:p>
        </w:tc>
      </w:tr>
      <w:tr w:rsidR="00677CB8" w:rsidTr="002969C9">
        <w:tc>
          <w:tcPr>
            <w:cnfStyle w:val="001000000000"/>
            <w:tcW w:w="9576" w:type="dxa"/>
          </w:tcPr>
          <w:p w:rsidR="00677CB8" w:rsidRPr="00A00D35" w:rsidRDefault="00677CB8" w:rsidP="00A81214">
            <w:pPr>
              <w:rPr>
                <w:b w:val="0"/>
                <w:szCs w:val="24"/>
              </w:rPr>
            </w:pPr>
            <w:r>
              <w:rPr>
                <w:szCs w:val="24"/>
              </w:rPr>
              <w:t>Notes:</w:t>
            </w:r>
            <w:r w:rsidR="00A00D35">
              <w:rPr>
                <w:szCs w:val="24"/>
              </w:rPr>
              <w:t xml:space="preserve"> </w:t>
            </w:r>
          </w:p>
        </w:tc>
      </w:tr>
    </w:tbl>
    <w:p w:rsidR="00677CB8" w:rsidRDefault="00677CB8"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Tuesday, September 16, 2014: Day 6: 45 minutes</w:t>
            </w:r>
          </w:p>
        </w:tc>
      </w:tr>
      <w:tr w:rsidR="00677CB8" w:rsidTr="002969C9">
        <w:trPr>
          <w:cnfStyle w:val="000000100000"/>
        </w:trPr>
        <w:tc>
          <w:tcPr>
            <w:cnfStyle w:val="001000000000"/>
            <w:tcW w:w="9576" w:type="dxa"/>
          </w:tcPr>
          <w:p w:rsidR="00677CB8" w:rsidRPr="00034E7E" w:rsidRDefault="00677CB8" w:rsidP="002969C9">
            <w:pPr>
              <w:rPr>
                <w:szCs w:val="24"/>
              </w:rPr>
            </w:pPr>
            <w:r w:rsidRPr="00034E7E">
              <w:rPr>
                <w:szCs w:val="24"/>
              </w:rPr>
              <w:t>Lesson topic:</w:t>
            </w:r>
            <w:r w:rsidR="006C5DEF">
              <w:rPr>
                <w:szCs w:val="24"/>
              </w:rPr>
              <w:t xml:space="preserve"> “True</w:t>
            </w:r>
            <w:r w:rsidR="00AE0594">
              <w:rPr>
                <w:szCs w:val="24"/>
              </w:rPr>
              <w:t>”</w:t>
            </w:r>
            <w:r w:rsidR="006C5DEF">
              <w:rPr>
                <w:szCs w:val="24"/>
              </w:rPr>
              <w:t xml:space="preserve"> War Stories</w:t>
            </w:r>
          </w:p>
        </w:tc>
      </w:tr>
      <w:tr w:rsidR="00677CB8" w:rsidTr="002969C9">
        <w:tc>
          <w:tcPr>
            <w:cnfStyle w:val="001000000000"/>
            <w:tcW w:w="9576" w:type="dxa"/>
          </w:tcPr>
          <w:p w:rsidR="00B910FE" w:rsidRPr="00B910FE" w:rsidRDefault="00677CB8" w:rsidP="00D44FC5">
            <w:pPr>
              <w:numPr>
                <w:ilvl w:val="0"/>
                <w:numId w:val="20"/>
              </w:numPr>
              <w:shd w:val="clear" w:color="auto" w:fill="FFFFFF"/>
              <w:spacing w:before="100" w:beforeAutospacing="1" w:after="150" w:line="240" w:lineRule="atLeast"/>
              <w:ind w:left="0"/>
              <w:rPr>
                <w:rFonts w:ascii="Helvetica" w:hAnsi="Helvetica" w:cs="Helvetica"/>
                <w:color w:val="3B3B3A"/>
                <w:sz w:val="20"/>
                <w:szCs w:val="20"/>
              </w:rPr>
            </w:pPr>
            <w:r>
              <w:rPr>
                <w:szCs w:val="24"/>
              </w:rPr>
              <w:t>Content Standard(s):</w:t>
            </w:r>
            <w:r w:rsidR="00B910FE">
              <w:rPr>
                <w:szCs w:val="24"/>
              </w:rPr>
              <w:t xml:space="preserve"> </w:t>
            </w:r>
          </w:p>
          <w:p w:rsidR="00B910FE" w:rsidRPr="00B910FE" w:rsidRDefault="009B54F3" w:rsidP="00D44FC5">
            <w:pPr>
              <w:numPr>
                <w:ilvl w:val="0"/>
                <w:numId w:val="20"/>
              </w:numPr>
              <w:shd w:val="clear" w:color="auto" w:fill="FFFFFF"/>
              <w:spacing w:before="100" w:beforeAutospacing="1" w:after="150" w:line="240" w:lineRule="atLeast"/>
              <w:ind w:left="0"/>
              <w:rPr>
                <w:b w:val="0"/>
                <w:color w:val="3B3B3A"/>
                <w:szCs w:val="24"/>
              </w:rPr>
            </w:pPr>
            <w:hyperlink r:id="rId25" w:history="1">
              <w:r w:rsidR="00B910FE" w:rsidRPr="00B910FE">
                <w:rPr>
                  <w:rStyle w:val="Hyperlink"/>
                  <w:b w:val="0"/>
                  <w:color w:val="8A2003"/>
                  <w:szCs w:val="24"/>
                </w:rPr>
                <w:t>CCSS.ELA-Literacy.SL.11-12.1a</w:t>
              </w:r>
            </w:hyperlink>
            <w:r w:rsidR="00B910FE" w:rsidRPr="00B910FE">
              <w:rPr>
                <w:rStyle w:val="apple-converted-space"/>
                <w:b w:val="0"/>
                <w:color w:val="3B3B3A"/>
                <w:szCs w:val="24"/>
              </w:rPr>
              <w:t> </w:t>
            </w:r>
            <w:r w:rsidR="00B910FE" w:rsidRPr="00B910FE">
              <w:rPr>
                <w:b w:val="0"/>
                <w:color w:val="3B3B3A"/>
                <w:szCs w:val="24"/>
              </w:rPr>
              <w:t xml:space="preserve">Come to discussions </w:t>
            </w:r>
            <w:proofErr w:type="gramStart"/>
            <w:r w:rsidR="00B910FE" w:rsidRPr="00B910FE">
              <w:rPr>
                <w:b w:val="0"/>
                <w:color w:val="3B3B3A"/>
                <w:szCs w:val="24"/>
              </w:rPr>
              <w:t>prepared,</w:t>
            </w:r>
            <w:proofErr w:type="gramEnd"/>
            <w:r w:rsidR="00B910FE" w:rsidRPr="00B910FE">
              <w:rPr>
                <w:b w:val="0"/>
                <w:color w:val="3B3B3A"/>
                <w:szCs w:val="24"/>
              </w:rPr>
              <w:t xml:space="preserve"> having read and researched material under study; explicitly draw on that preparation by referring to evidence from texts and other research on the topic or issue to stimulate a thoughtful, well-reasoned exchange of ideas.</w:t>
            </w:r>
          </w:p>
          <w:p w:rsidR="00B910FE" w:rsidRPr="00B910FE" w:rsidRDefault="009B54F3" w:rsidP="00D44FC5">
            <w:pPr>
              <w:numPr>
                <w:ilvl w:val="0"/>
                <w:numId w:val="21"/>
              </w:numPr>
              <w:shd w:val="clear" w:color="auto" w:fill="FFFFFF"/>
              <w:spacing w:before="100" w:beforeAutospacing="1" w:after="150" w:line="240" w:lineRule="atLeast"/>
              <w:ind w:left="0"/>
              <w:rPr>
                <w:b w:val="0"/>
                <w:color w:val="3B3B3A"/>
                <w:szCs w:val="24"/>
              </w:rPr>
            </w:pPr>
            <w:hyperlink r:id="rId26" w:history="1">
              <w:r w:rsidR="00B910FE" w:rsidRPr="00B910FE">
                <w:rPr>
                  <w:rStyle w:val="Hyperlink"/>
                  <w:b w:val="0"/>
                  <w:color w:val="8A2003"/>
                  <w:szCs w:val="24"/>
                </w:rPr>
                <w:t>CCSS.ELA-Literacy.SL.11-12.1c</w:t>
              </w:r>
            </w:hyperlink>
            <w:r w:rsidR="00B910FE" w:rsidRPr="00B910FE">
              <w:rPr>
                <w:rStyle w:val="apple-converted-space"/>
                <w:b w:val="0"/>
                <w:color w:val="3B3B3A"/>
                <w:szCs w:val="24"/>
              </w:rPr>
              <w:t> </w:t>
            </w:r>
            <w:r w:rsidR="00B910FE" w:rsidRPr="00B910FE">
              <w:rPr>
                <w:b w:val="0"/>
                <w:color w:val="3B3B3A"/>
                <w:szCs w:val="24"/>
              </w:rPr>
              <w:t xml:space="preserve">Propel conversations by posing and responding to questions that probe reasoning and evidence; ensure a hearing for a full range of positions on a topic or issue; clarify, verify, or challenge ideas and conclusions; and promote divergent and creative </w:t>
            </w:r>
            <w:r w:rsidR="00B910FE" w:rsidRPr="00B910FE">
              <w:rPr>
                <w:b w:val="0"/>
                <w:color w:val="3B3B3A"/>
                <w:szCs w:val="24"/>
              </w:rPr>
              <w:lastRenderedPageBreak/>
              <w:t>perspectives.</w:t>
            </w:r>
          </w:p>
          <w:p w:rsidR="00677CB8" w:rsidRPr="00B910FE" w:rsidRDefault="009B54F3" w:rsidP="00D44FC5">
            <w:pPr>
              <w:numPr>
                <w:ilvl w:val="0"/>
                <w:numId w:val="21"/>
              </w:numPr>
              <w:shd w:val="clear" w:color="auto" w:fill="FFFFFF"/>
              <w:spacing w:before="100" w:beforeAutospacing="1" w:after="150" w:line="240" w:lineRule="atLeast"/>
              <w:ind w:left="0"/>
              <w:rPr>
                <w:b w:val="0"/>
                <w:color w:val="3B3B3A"/>
                <w:szCs w:val="24"/>
              </w:rPr>
            </w:pPr>
            <w:hyperlink r:id="rId27" w:history="1">
              <w:r w:rsidR="00B910FE" w:rsidRPr="00B910FE">
                <w:rPr>
                  <w:rStyle w:val="Hyperlink"/>
                  <w:b w:val="0"/>
                  <w:color w:val="8A2003"/>
                  <w:szCs w:val="24"/>
                </w:rPr>
                <w:t>CCSS.ELA-Literacy.SL.11-12.1d</w:t>
              </w:r>
            </w:hyperlink>
            <w:r w:rsidR="00B910FE" w:rsidRPr="00B910FE">
              <w:rPr>
                <w:rStyle w:val="apple-converted-space"/>
                <w:b w:val="0"/>
                <w:color w:val="3B3B3A"/>
                <w:szCs w:val="24"/>
              </w:rPr>
              <w:t> </w:t>
            </w:r>
            <w:r w:rsidR="00B910FE" w:rsidRPr="00B910FE">
              <w:rPr>
                <w:b w:val="0"/>
                <w:color w:val="3B3B3A"/>
                <w:szCs w:val="24"/>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297FBE" w:rsidTr="002969C9">
        <w:trPr>
          <w:cnfStyle w:val="000000100000"/>
        </w:trPr>
        <w:tc>
          <w:tcPr>
            <w:cnfStyle w:val="001000000000"/>
            <w:tcW w:w="9576" w:type="dxa"/>
          </w:tcPr>
          <w:p w:rsidR="00297FBE" w:rsidRDefault="00297FBE" w:rsidP="002969C9">
            <w:pPr>
              <w:rPr>
                <w:szCs w:val="24"/>
              </w:rPr>
            </w:pPr>
            <w:r>
              <w:rPr>
                <w:szCs w:val="24"/>
              </w:rPr>
              <w:lastRenderedPageBreak/>
              <w:t>Goal(s):</w:t>
            </w:r>
          </w:p>
          <w:p w:rsidR="00880D04" w:rsidRDefault="00880D04" w:rsidP="00D44FC5">
            <w:pPr>
              <w:pStyle w:val="ListParagraph"/>
              <w:numPr>
                <w:ilvl w:val="0"/>
                <w:numId w:val="45"/>
              </w:numPr>
              <w:rPr>
                <w:b w:val="0"/>
                <w:szCs w:val="24"/>
              </w:rPr>
            </w:pPr>
            <w:r>
              <w:rPr>
                <w:b w:val="0"/>
                <w:szCs w:val="24"/>
              </w:rPr>
              <w:t>Students will question and consider the contradicting idea that not all of Tim O’Brien’s stories are factually true, but are still considered true.</w:t>
            </w:r>
          </w:p>
          <w:p w:rsidR="000237AE" w:rsidRDefault="000237AE" w:rsidP="00D44FC5">
            <w:pPr>
              <w:pStyle w:val="ListParagraph"/>
              <w:numPr>
                <w:ilvl w:val="0"/>
                <w:numId w:val="45"/>
              </w:numPr>
              <w:rPr>
                <w:b w:val="0"/>
                <w:szCs w:val="24"/>
              </w:rPr>
            </w:pPr>
            <w:r>
              <w:rPr>
                <w:b w:val="0"/>
                <w:szCs w:val="24"/>
              </w:rPr>
              <w:t>Students will make their own argument for what they think constitutes a “true” story.</w:t>
            </w:r>
          </w:p>
          <w:p w:rsidR="000237AE" w:rsidRPr="00880D04" w:rsidRDefault="000237AE" w:rsidP="00D44FC5">
            <w:pPr>
              <w:pStyle w:val="ListParagraph"/>
              <w:numPr>
                <w:ilvl w:val="0"/>
                <w:numId w:val="45"/>
              </w:numPr>
              <w:rPr>
                <w:b w:val="0"/>
                <w:szCs w:val="24"/>
              </w:rPr>
            </w:pPr>
            <w:r>
              <w:rPr>
                <w:b w:val="0"/>
                <w:szCs w:val="24"/>
              </w:rPr>
              <w:t>Students will use their notes and quotes from the novel as evidence to back up their arguments.</w:t>
            </w:r>
          </w:p>
        </w:tc>
      </w:tr>
      <w:tr w:rsidR="00677CB8" w:rsidTr="002969C9">
        <w:tc>
          <w:tcPr>
            <w:cnfStyle w:val="001000000000"/>
            <w:tcW w:w="9576" w:type="dxa"/>
          </w:tcPr>
          <w:p w:rsidR="00677CB8" w:rsidRPr="00D35F23" w:rsidRDefault="00677CB8" w:rsidP="002969C9">
            <w:pPr>
              <w:rPr>
                <w:b w:val="0"/>
                <w:i/>
                <w:szCs w:val="24"/>
              </w:rPr>
            </w:pPr>
            <w:r>
              <w:rPr>
                <w:szCs w:val="24"/>
              </w:rPr>
              <w:t>Materials:</w:t>
            </w:r>
            <w:r w:rsidR="00D35F23">
              <w:rPr>
                <w:szCs w:val="24"/>
              </w:rPr>
              <w:t xml:space="preserve"> </w:t>
            </w:r>
            <w:r w:rsidR="00D35F23">
              <w:rPr>
                <w:b w:val="0"/>
                <w:i/>
                <w:szCs w:val="24"/>
              </w:rPr>
              <w:t>The Things They Carried</w:t>
            </w:r>
          </w:p>
        </w:tc>
      </w:tr>
      <w:tr w:rsidR="00677CB8" w:rsidTr="002969C9">
        <w:trPr>
          <w:cnfStyle w:val="000000100000"/>
        </w:trPr>
        <w:tc>
          <w:tcPr>
            <w:cnfStyle w:val="001000000000"/>
            <w:tcW w:w="9576" w:type="dxa"/>
          </w:tcPr>
          <w:p w:rsidR="00677CB8" w:rsidRPr="006C5DEF" w:rsidRDefault="00677CB8" w:rsidP="002969C9">
            <w:pPr>
              <w:rPr>
                <w:szCs w:val="24"/>
              </w:rPr>
            </w:pPr>
            <w:r>
              <w:rPr>
                <w:szCs w:val="24"/>
              </w:rPr>
              <w:t>Homework due:</w:t>
            </w:r>
            <w:r w:rsidR="006C5DEF">
              <w:rPr>
                <w:szCs w:val="24"/>
              </w:rPr>
              <w:t xml:space="preserve"> </w:t>
            </w:r>
            <w:r w:rsidR="006C5DEF">
              <w:rPr>
                <w:b w:val="0"/>
                <w:szCs w:val="24"/>
              </w:rPr>
              <w:t xml:space="preserve">Chapter 7: “How To Tell A True War Story” in </w:t>
            </w:r>
            <w:r w:rsidR="006C5DEF">
              <w:rPr>
                <w:b w:val="0"/>
                <w:i/>
                <w:szCs w:val="24"/>
              </w:rPr>
              <w:t xml:space="preserve">TTC </w:t>
            </w:r>
            <w:r w:rsidR="006C5DEF">
              <w:rPr>
                <w:szCs w:val="24"/>
              </w:rPr>
              <w:t>read</w:t>
            </w:r>
            <w:r w:rsidR="007A4E52">
              <w:rPr>
                <w:szCs w:val="24"/>
              </w:rPr>
              <w:t xml:space="preserve"> </w:t>
            </w:r>
            <w:r w:rsidR="007A4E52">
              <w:rPr>
                <w:b w:val="0"/>
                <w:szCs w:val="24"/>
              </w:rPr>
              <w:t>+ Dialectical Journal.</w:t>
            </w:r>
          </w:p>
        </w:tc>
      </w:tr>
      <w:tr w:rsidR="00677CB8" w:rsidTr="002969C9">
        <w:tc>
          <w:tcPr>
            <w:cnfStyle w:val="001000000000"/>
            <w:tcW w:w="9576" w:type="dxa"/>
          </w:tcPr>
          <w:p w:rsidR="00677CB8" w:rsidRDefault="00677CB8" w:rsidP="002969C9">
            <w:pPr>
              <w:rPr>
                <w:szCs w:val="24"/>
              </w:rPr>
            </w:pPr>
            <w:r>
              <w:rPr>
                <w:szCs w:val="24"/>
              </w:rPr>
              <w:t>Learning Activities:</w:t>
            </w:r>
          </w:p>
          <w:p w:rsidR="006C5DEF" w:rsidRPr="00E654E7" w:rsidRDefault="006C5DEF" w:rsidP="00D44FC5">
            <w:pPr>
              <w:pStyle w:val="ListParagraph"/>
              <w:numPr>
                <w:ilvl w:val="0"/>
                <w:numId w:val="4"/>
              </w:numPr>
              <w:rPr>
                <w:b w:val="0"/>
                <w:szCs w:val="24"/>
              </w:rPr>
            </w:pPr>
            <w:r>
              <w:rPr>
                <w:b w:val="0"/>
                <w:szCs w:val="24"/>
              </w:rPr>
              <w:t xml:space="preserve">Watch next segment from TIM O’BRIEN: How </w:t>
            </w:r>
            <w:proofErr w:type="gramStart"/>
            <w:r>
              <w:rPr>
                <w:b w:val="0"/>
                <w:szCs w:val="24"/>
              </w:rPr>
              <w:t>To Tell A</w:t>
            </w:r>
            <w:proofErr w:type="gramEnd"/>
            <w:r>
              <w:rPr>
                <w:b w:val="0"/>
                <w:szCs w:val="24"/>
              </w:rPr>
              <w:t xml:space="preserve"> True War Story (15:00-</w:t>
            </w:r>
            <w:r w:rsidR="00E654E7">
              <w:rPr>
                <w:b w:val="0"/>
                <w:szCs w:val="24"/>
              </w:rPr>
              <w:t>25:00</w:t>
            </w:r>
            <w:r w:rsidR="005B7C2A">
              <w:rPr>
                <w:b w:val="0"/>
                <w:szCs w:val="24"/>
              </w:rPr>
              <w:t xml:space="preserve">).  This segment addresses the </w:t>
            </w:r>
            <w:r w:rsidR="00A3612E">
              <w:rPr>
                <w:b w:val="0"/>
                <w:szCs w:val="24"/>
              </w:rPr>
              <w:t xml:space="preserve">contradicting idea that not all of Tim </w:t>
            </w:r>
            <w:r w:rsidR="005B7C2A">
              <w:rPr>
                <w:b w:val="0"/>
                <w:szCs w:val="24"/>
              </w:rPr>
              <w:t>O’Brien</w:t>
            </w:r>
            <w:r w:rsidR="00A3612E">
              <w:rPr>
                <w:b w:val="0"/>
                <w:szCs w:val="24"/>
              </w:rPr>
              <w:t>’s stories are</w:t>
            </w:r>
            <w:r w:rsidR="00880D04">
              <w:rPr>
                <w:b w:val="0"/>
                <w:szCs w:val="24"/>
              </w:rPr>
              <w:t xml:space="preserve"> factually true, but they are</w:t>
            </w:r>
            <w:r w:rsidR="005B7C2A">
              <w:rPr>
                <w:b w:val="0"/>
                <w:szCs w:val="24"/>
              </w:rPr>
              <w:t xml:space="preserve"> still true.</w:t>
            </w:r>
            <w:r w:rsidR="00E654E7">
              <w:rPr>
                <w:b w:val="0"/>
                <w:szCs w:val="24"/>
              </w:rPr>
              <w:t xml:space="preserve"> </w:t>
            </w:r>
            <w:r w:rsidR="00E654E7" w:rsidRPr="00E654E7">
              <w:rPr>
                <w:b w:val="0"/>
                <w:i/>
                <w:szCs w:val="24"/>
              </w:rPr>
              <w:t>(10 minutes)</w:t>
            </w:r>
          </w:p>
          <w:p w:rsidR="00E654E7" w:rsidRPr="00E654E7" w:rsidRDefault="00E654E7" w:rsidP="00D44FC5">
            <w:pPr>
              <w:pStyle w:val="ListParagraph"/>
              <w:numPr>
                <w:ilvl w:val="0"/>
                <w:numId w:val="4"/>
              </w:numPr>
              <w:rPr>
                <w:b w:val="0"/>
                <w:szCs w:val="24"/>
              </w:rPr>
            </w:pPr>
            <w:r>
              <w:rPr>
                <w:b w:val="0"/>
                <w:szCs w:val="24"/>
              </w:rPr>
              <w:t xml:space="preserve">Students take a couple minutes to journal about what they think it means to write a “true” war story (or story in general). They should draw on material from the segment of the video we just watched, and also from chapter 7 they read for class today. </w:t>
            </w:r>
            <w:r w:rsidRPr="00E654E7">
              <w:rPr>
                <w:b w:val="0"/>
                <w:i/>
                <w:szCs w:val="24"/>
              </w:rPr>
              <w:t>(5 minutes)</w:t>
            </w:r>
          </w:p>
          <w:p w:rsidR="00E654E7" w:rsidRPr="006C5DEF" w:rsidRDefault="00E654E7" w:rsidP="00D44FC5">
            <w:pPr>
              <w:pStyle w:val="ListParagraph"/>
              <w:numPr>
                <w:ilvl w:val="0"/>
                <w:numId w:val="4"/>
              </w:numPr>
              <w:rPr>
                <w:b w:val="0"/>
                <w:szCs w:val="24"/>
              </w:rPr>
            </w:pPr>
            <w:r>
              <w:rPr>
                <w:b w:val="0"/>
                <w:szCs w:val="24"/>
              </w:rPr>
              <w:t xml:space="preserve">Class discussion: Students share out what they wrote in their journals and take quotes from the text for </w:t>
            </w:r>
            <w:r w:rsidR="00ED3BC1">
              <w:rPr>
                <w:b w:val="0"/>
                <w:szCs w:val="24"/>
              </w:rPr>
              <w:t>support of</w:t>
            </w:r>
            <w:r w:rsidR="00B52569">
              <w:rPr>
                <w:b w:val="0"/>
                <w:szCs w:val="24"/>
              </w:rPr>
              <w:t xml:space="preserve"> their arguments. </w:t>
            </w:r>
            <w:r w:rsidR="00B52569" w:rsidRPr="0034080C">
              <w:rPr>
                <w:b w:val="0"/>
                <w:i/>
                <w:szCs w:val="24"/>
              </w:rPr>
              <w:t>(</w:t>
            </w:r>
            <w:r w:rsidR="0034080C">
              <w:rPr>
                <w:b w:val="0"/>
                <w:i/>
                <w:szCs w:val="24"/>
              </w:rPr>
              <w:t>20</w:t>
            </w:r>
            <w:r w:rsidR="0034080C" w:rsidRPr="0034080C">
              <w:rPr>
                <w:b w:val="0"/>
                <w:i/>
                <w:szCs w:val="24"/>
              </w:rPr>
              <w:t xml:space="preserve"> minutes)</w:t>
            </w:r>
          </w:p>
        </w:tc>
      </w:tr>
      <w:tr w:rsidR="00677CB8" w:rsidTr="002969C9">
        <w:trPr>
          <w:cnfStyle w:val="000000100000"/>
        </w:trPr>
        <w:tc>
          <w:tcPr>
            <w:cnfStyle w:val="001000000000"/>
            <w:tcW w:w="9576" w:type="dxa"/>
          </w:tcPr>
          <w:p w:rsidR="00677CB8" w:rsidRPr="00C754E8" w:rsidRDefault="00677CB8" w:rsidP="0042503B">
            <w:pPr>
              <w:rPr>
                <w:b w:val="0"/>
                <w:szCs w:val="24"/>
              </w:rPr>
            </w:pPr>
            <w:r>
              <w:rPr>
                <w:szCs w:val="24"/>
              </w:rPr>
              <w:t>Homework Assigned:</w:t>
            </w:r>
            <w:r w:rsidR="005930F7">
              <w:rPr>
                <w:szCs w:val="24"/>
              </w:rPr>
              <w:t xml:space="preserve"> </w:t>
            </w:r>
            <w:r w:rsidR="0042503B">
              <w:rPr>
                <w:b w:val="0"/>
                <w:szCs w:val="24"/>
              </w:rPr>
              <w:t>Read Chapter 8</w:t>
            </w:r>
            <w:r w:rsidR="005930F7">
              <w:rPr>
                <w:b w:val="0"/>
                <w:szCs w:val="24"/>
              </w:rPr>
              <w:t xml:space="preserve">: “Dentist” in </w:t>
            </w:r>
            <w:r w:rsidR="005930F7">
              <w:rPr>
                <w:b w:val="0"/>
                <w:i/>
                <w:szCs w:val="24"/>
              </w:rPr>
              <w:t>TTC</w:t>
            </w:r>
            <w:r w:rsidR="00C754E8">
              <w:rPr>
                <w:b w:val="0"/>
                <w:i/>
                <w:szCs w:val="24"/>
              </w:rPr>
              <w:t xml:space="preserve"> </w:t>
            </w:r>
            <w:r w:rsidR="007A4E52">
              <w:rPr>
                <w:b w:val="0"/>
                <w:szCs w:val="24"/>
              </w:rPr>
              <w:t xml:space="preserve">+ Dialectical Journal </w:t>
            </w:r>
            <w:r w:rsidR="00C754E8">
              <w:rPr>
                <w:b w:val="0"/>
                <w:szCs w:val="24"/>
              </w:rPr>
              <w:t>and continue to work on personal narrative.  Try to include some “true” elements to your story the way O’Brien does.  Use the passages we discussed in class from chapter 7 to guide you.</w:t>
            </w:r>
          </w:p>
        </w:tc>
      </w:tr>
      <w:tr w:rsidR="00677CB8" w:rsidTr="002969C9">
        <w:tc>
          <w:tcPr>
            <w:cnfStyle w:val="001000000000"/>
            <w:tcW w:w="9576" w:type="dxa"/>
          </w:tcPr>
          <w:p w:rsidR="00677CB8" w:rsidRPr="006C5DEF" w:rsidRDefault="00677CB8" w:rsidP="002969C9">
            <w:pPr>
              <w:rPr>
                <w:b w:val="0"/>
                <w:szCs w:val="24"/>
              </w:rPr>
            </w:pPr>
            <w:r>
              <w:rPr>
                <w:szCs w:val="24"/>
              </w:rPr>
              <w:t>Notes:</w:t>
            </w:r>
            <w:r w:rsidR="006C5DEF">
              <w:rPr>
                <w:szCs w:val="24"/>
              </w:rPr>
              <w:t xml:space="preserve"> </w:t>
            </w:r>
            <w:r w:rsidR="006C5DEF">
              <w:rPr>
                <w:b w:val="0"/>
                <w:szCs w:val="24"/>
              </w:rPr>
              <w:t xml:space="preserve">Link for TIM O’BRIEN: How To Tell A True War Story: </w:t>
            </w:r>
            <w:hyperlink r:id="rId28" w:history="1">
              <w:r w:rsidR="006C5DEF">
                <w:rPr>
                  <w:rStyle w:val="Hyperlink"/>
                </w:rPr>
                <w:t>http://www.youtube.com/watch?v=TXRSh6I1ECw</w:t>
              </w:r>
            </w:hyperlink>
          </w:p>
        </w:tc>
      </w:tr>
    </w:tbl>
    <w:p w:rsidR="00677CB8" w:rsidRDefault="00677CB8"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Wednesday, September 17, 2014: Day 7: 95 minutes</w:t>
            </w:r>
          </w:p>
        </w:tc>
      </w:tr>
      <w:tr w:rsidR="00677CB8" w:rsidTr="002969C9">
        <w:trPr>
          <w:cnfStyle w:val="000000100000"/>
        </w:trPr>
        <w:tc>
          <w:tcPr>
            <w:cnfStyle w:val="001000000000"/>
            <w:tcW w:w="9576" w:type="dxa"/>
          </w:tcPr>
          <w:p w:rsidR="00677CB8" w:rsidRPr="00034E7E" w:rsidRDefault="00677CB8" w:rsidP="002969C9">
            <w:pPr>
              <w:rPr>
                <w:szCs w:val="24"/>
              </w:rPr>
            </w:pPr>
            <w:r w:rsidRPr="00034E7E">
              <w:rPr>
                <w:szCs w:val="24"/>
              </w:rPr>
              <w:t>Lesson topic:</w:t>
            </w:r>
            <w:r w:rsidR="00F423D9">
              <w:rPr>
                <w:szCs w:val="24"/>
              </w:rPr>
              <w:t xml:space="preserve"> The Vietnam War Through Photographs</w:t>
            </w:r>
          </w:p>
        </w:tc>
      </w:tr>
      <w:tr w:rsidR="00677CB8" w:rsidTr="002969C9">
        <w:tc>
          <w:tcPr>
            <w:cnfStyle w:val="001000000000"/>
            <w:tcW w:w="9576" w:type="dxa"/>
          </w:tcPr>
          <w:p w:rsidR="00677CB8" w:rsidRPr="00034E7E" w:rsidRDefault="00677CB8" w:rsidP="0009492F">
            <w:pPr>
              <w:rPr>
                <w:szCs w:val="24"/>
              </w:rPr>
            </w:pPr>
            <w:r>
              <w:rPr>
                <w:szCs w:val="24"/>
              </w:rPr>
              <w:t>Content Standard(s):</w:t>
            </w:r>
            <w:r w:rsidR="00812EF1">
              <w:rPr>
                <w:szCs w:val="24"/>
              </w:rPr>
              <w:t xml:space="preserve"> See </w:t>
            </w:r>
            <w:proofErr w:type="spellStart"/>
            <w:r w:rsidR="00812EF1">
              <w:rPr>
                <w:szCs w:val="24"/>
              </w:rPr>
              <w:t>UbD</w:t>
            </w:r>
            <w:proofErr w:type="spellEnd"/>
            <w:r w:rsidR="00812EF1">
              <w:rPr>
                <w:szCs w:val="24"/>
              </w:rPr>
              <w:t xml:space="preserve"> Lesson Plan </w:t>
            </w:r>
          </w:p>
        </w:tc>
      </w:tr>
      <w:tr w:rsidR="00297FBE" w:rsidTr="002969C9">
        <w:trPr>
          <w:cnfStyle w:val="000000100000"/>
        </w:trPr>
        <w:tc>
          <w:tcPr>
            <w:cnfStyle w:val="001000000000"/>
            <w:tcW w:w="9576" w:type="dxa"/>
          </w:tcPr>
          <w:p w:rsidR="00297FBE" w:rsidRDefault="00297FBE" w:rsidP="002969C9">
            <w:pPr>
              <w:rPr>
                <w:szCs w:val="24"/>
              </w:rPr>
            </w:pPr>
            <w:r>
              <w:rPr>
                <w:szCs w:val="24"/>
              </w:rPr>
              <w:t>Goal(s):</w:t>
            </w:r>
          </w:p>
          <w:p w:rsidR="00791846" w:rsidRDefault="00791846" w:rsidP="00D44FC5">
            <w:pPr>
              <w:pStyle w:val="ListParagraph"/>
              <w:numPr>
                <w:ilvl w:val="0"/>
                <w:numId w:val="46"/>
              </w:numPr>
              <w:rPr>
                <w:b w:val="0"/>
                <w:szCs w:val="24"/>
              </w:rPr>
            </w:pPr>
            <w:r>
              <w:rPr>
                <w:b w:val="0"/>
                <w:szCs w:val="24"/>
              </w:rPr>
              <w:t xml:space="preserve">Students will gain a better understanding of </w:t>
            </w:r>
            <w:proofErr w:type="gramStart"/>
            <w:r>
              <w:rPr>
                <w:b w:val="0"/>
                <w:szCs w:val="24"/>
              </w:rPr>
              <w:t>who</w:t>
            </w:r>
            <w:proofErr w:type="gramEnd"/>
            <w:r>
              <w:rPr>
                <w:b w:val="0"/>
                <w:szCs w:val="24"/>
              </w:rPr>
              <w:t xml:space="preserve"> and how people were affected by the Vietnam War.</w:t>
            </w:r>
          </w:p>
          <w:p w:rsidR="00791846" w:rsidRDefault="00791846" w:rsidP="00D44FC5">
            <w:pPr>
              <w:pStyle w:val="ListParagraph"/>
              <w:numPr>
                <w:ilvl w:val="0"/>
                <w:numId w:val="46"/>
              </w:numPr>
              <w:rPr>
                <w:b w:val="0"/>
                <w:szCs w:val="24"/>
              </w:rPr>
            </w:pPr>
            <w:r>
              <w:rPr>
                <w:b w:val="0"/>
                <w:szCs w:val="24"/>
              </w:rPr>
              <w:t>Students will think about the Vietnam War through multiple lenses/points of view.</w:t>
            </w:r>
          </w:p>
          <w:p w:rsidR="00791846" w:rsidRPr="00791846" w:rsidRDefault="00791846" w:rsidP="00D44FC5">
            <w:pPr>
              <w:pStyle w:val="ListParagraph"/>
              <w:numPr>
                <w:ilvl w:val="0"/>
                <w:numId w:val="46"/>
              </w:numPr>
              <w:rPr>
                <w:b w:val="0"/>
                <w:szCs w:val="24"/>
              </w:rPr>
            </w:pPr>
            <w:r>
              <w:rPr>
                <w:b w:val="0"/>
                <w:szCs w:val="24"/>
              </w:rPr>
              <w:t>Students will analyze images to further their understanding of the Vietnam War.</w:t>
            </w:r>
          </w:p>
        </w:tc>
      </w:tr>
      <w:tr w:rsidR="00677CB8" w:rsidTr="002969C9">
        <w:tc>
          <w:tcPr>
            <w:cnfStyle w:val="001000000000"/>
            <w:tcW w:w="9576" w:type="dxa"/>
          </w:tcPr>
          <w:p w:rsidR="00677CB8" w:rsidRPr="00812EF1" w:rsidRDefault="00677CB8" w:rsidP="002969C9">
            <w:pPr>
              <w:rPr>
                <w:b w:val="0"/>
                <w:szCs w:val="24"/>
              </w:rPr>
            </w:pPr>
            <w:r>
              <w:rPr>
                <w:szCs w:val="24"/>
              </w:rPr>
              <w:t>Materials:</w:t>
            </w:r>
            <w:r w:rsidR="00812EF1">
              <w:rPr>
                <w:szCs w:val="24"/>
              </w:rPr>
              <w:t xml:space="preserve"> </w:t>
            </w:r>
            <w:r w:rsidR="00812EF1">
              <w:rPr>
                <w:b w:val="0"/>
                <w:szCs w:val="24"/>
              </w:rPr>
              <w:t>Photographs for activity (see handouts &amp; class notes), poster paper (either large construction paper or butcher paper), markers, access to computers (either laptops in the classroom or reserve a computer lab).</w:t>
            </w:r>
          </w:p>
        </w:tc>
      </w:tr>
      <w:tr w:rsidR="00677CB8" w:rsidTr="002969C9">
        <w:trPr>
          <w:cnfStyle w:val="000000100000"/>
        </w:trPr>
        <w:tc>
          <w:tcPr>
            <w:cnfStyle w:val="001000000000"/>
            <w:tcW w:w="9576" w:type="dxa"/>
          </w:tcPr>
          <w:p w:rsidR="00677CB8" w:rsidRPr="0042503B" w:rsidRDefault="00677CB8" w:rsidP="0042503B">
            <w:pPr>
              <w:rPr>
                <w:szCs w:val="24"/>
              </w:rPr>
            </w:pPr>
            <w:r>
              <w:rPr>
                <w:szCs w:val="24"/>
              </w:rPr>
              <w:lastRenderedPageBreak/>
              <w:t>Homework due:</w:t>
            </w:r>
            <w:r w:rsidR="005930F7">
              <w:rPr>
                <w:szCs w:val="24"/>
              </w:rPr>
              <w:t xml:space="preserve"> </w:t>
            </w:r>
            <w:r w:rsidR="0042503B">
              <w:rPr>
                <w:b w:val="0"/>
                <w:szCs w:val="24"/>
              </w:rPr>
              <w:t>Chapter 8</w:t>
            </w:r>
            <w:r w:rsidR="005930F7">
              <w:rPr>
                <w:b w:val="0"/>
                <w:szCs w:val="24"/>
              </w:rPr>
              <w:t>: “Dentist”</w:t>
            </w:r>
            <w:r w:rsidR="0042503B">
              <w:rPr>
                <w:b w:val="0"/>
                <w:szCs w:val="24"/>
              </w:rPr>
              <w:t xml:space="preserve"> in </w:t>
            </w:r>
            <w:r w:rsidR="0042503B">
              <w:rPr>
                <w:b w:val="0"/>
                <w:i/>
                <w:szCs w:val="24"/>
              </w:rPr>
              <w:t>TTC</w:t>
            </w:r>
            <w:r w:rsidR="005930F7">
              <w:rPr>
                <w:b w:val="0"/>
                <w:szCs w:val="24"/>
              </w:rPr>
              <w:t xml:space="preserve"> </w:t>
            </w:r>
            <w:r w:rsidR="0042503B">
              <w:rPr>
                <w:szCs w:val="24"/>
              </w:rPr>
              <w:t>read</w:t>
            </w:r>
            <w:r w:rsidR="007A4E52">
              <w:rPr>
                <w:szCs w:val="24"/>
              </w:rPr>
              <w:t xml:space="preserve"> </w:t>
            </w:r>
            <w:r w:rsidR="007A4E52">
              <w:rPr>
                <w:b w:val="0"/>
                <w:szCs w:val="24"/>
              </w:rPr>
              <w:t>+ Dialectical Journal</w:t>
            </w:r>
          </w:p>
        </w:tc>
      </w:tr>
      <w:tr w:rsidR="00677CB8" w:rsidTr="002969C9">
        <w:tc>
          <w:tcPr>
            <w:cnfStyle w:val="001000000000"/>
            <w:tcW w:w="9576" w:type="dxa"/>
          </w:tcPr>
          <w:p w:rsidR="00677CB8" w:rsidRPr="00034E7E" w:rsidRDefault="00677CB8" w:rsidP="0009492F">
            <w:pPr>
              <w:rPr>
                <w:szCs w:val="24"/>
              </w:rPr>
            </w:pPr>
            <w:r>
              <w:rPr>
                <w:szCs w:val="24"/>
              </w:rPr>
              <w:t>Learning Activities:</w:t>
            </w:r>
            <w:r w:rsidR="00812EF1">
              <w:rPr>
                <w:szCs w:val="24"/>
              </w:rPr>
              <w:t xml:space="preserve"> See </w:t>
            </w:r>
            <w:proofErr w:type="spellStart"/>
            <w:r w:rsidR="00812EF1">
              <w:rPr>
                <w:szCs w:val="24"/>
              </w:rPr>
              <w:t>UbD</w:t>
            </w:r>
            <w:proofErr w:type="spellEnd"/>
            <w:r w:rsidR="00812EF1">
              <w:rPr>
                <w:szCs w:val="24"/>
              </w:rPr>
              <w:t xml:space="preserve"> Lesson Plan </w:t>
            </w:r>
          </w:p>
        </w:tc>
      </w:tr>
      <w:tr w:rsidR="00677CB8" w:rsidTr="002969C9">
        <w:trPr>
          <w:cnfStyle w:val="000000100000"/>
        </w:trPr>
        <w:tc>
          <w:tcPr>
            <w:cnfStyle w:val="001000000000"/>
            <w:tcW w:w="9576" w:type="dxa"/>
          </w:tcPr>
          <w:p w:rsidR="00677CB8" w:rsidRPr="00C754E8" w:rsidRDefault="00677CB8" w:rsidP="002969C9">
            <w:pPr>
              <w:rPr>
                <w:b w:val="0"/>
                <w:szCs w:val="24"/>
              </w:rPr>
            </w:pPr>
            <w:r>
              <w:rPr>
                <w:szCs w:val="24"/>
              </w:rPr>
              <w:t>Homework Assigned:</w:t>
            </w:r>
            <w:r w:rsidR="0042503B">
              <w:rPr>
                <w:szCs w:val="24"/>
              </w:rPr>
              <w:t xml:space="preserve"> </w:t>
            </w:r>
            <w:r w:rsidR="0042503B">
              <w:rPr>
                <w:b w:val="0"/>
                <w:szCs w:val="24"/>
              </w:rPr>
              <w:t xml:space="preserve">Read Chapter 9: “Sweetheart of the Song </w:t>
            </w:r>
            <w:proofErr w:type="spellStart"/>
            <w:r w:rsidR="0042503B">
              <w:rPr>
                <w:b w:val="0"/>
                <w:szCs w:val="24"/>
              </w:rPr>
              <w:t>Tra</w:t>
            </w:r>
            <w:proofErr w:type="spellEnd"/>
            <w:r w:rsidR="0042503B">
              <w:rPr>
                <w:b w:val="0"/>
                <w:szCs w:val="24"/>
              </w:rPr>
              <w:t xml:space="preserve"> Bong” in </w:t>
            </w:r>
            <w:r w:rsidR="0042503B">
              <w:rPr>
                <w:b w:val="0"/>
                <w:i/>
                <w:szCs w:val="24"/>
              </w:rPr>
              <w:t>TTC</w:t>
            </w:r>
            <w:r w:rsidR="00C754E8">
              <w:rPr>
                <w:b w:val="0"/>
                <w:i/>
                <w:szCs w:val="24"/>
              </w:rPr>
              <w:t xml:space="preserve"> </w:t>
            </w:r>
            <w:r w:rsidR="007A4E52">
              <w:rPr>
                <w:b w:val="0"/>
                <w:szCs w:val="24"/>
              </w:rPr>
              <w:t xml:space="preserve">+ Dialectical Journal </w:t>
            </w:r>
            <w:r w:rsidR="00C754E8">
              <w:rPr>
                <w:b w:val="0"/>
                <w:szCs w:val="24"/>
              </w:rPr>
              <w:t>and continue to work on personal narrative.</w:t>
            </w:r>
          </w:p>
        </w:tc>
      </w:tr>
      <w:tr w:rsidR="00677CB8" w:rsidTr="002969C9">
        <w:tc>
          <w:tcPr>
            <w:cnfStyle w:val="001000000000"/>
            <w:tcW w:w="9576" w:type="dxa"/>
          </w:tcPr>
          <w:p w:rsidR="00677CB8" w:rsidRPr="00034E7E" w:rsidRDefault="00677CB8" w:rsidP="00F134E9">
            <w:pPr>
              <w:rPr>
                <w:szCs w:val="24"/>
              </w:rPr>
            </w:pPr>
            <w:r>
              <w:rPr>
                <w:szCs w:val="24"/>
              </w:rPr>
              <w:t>Notes:</w:t>
            </w:r>
            <w:r w:rsidR="00FC6294">
              <w:rPr>
                <w:szCs w:val="24"/>
              </w:rPr>
              <w:t xml:space="preserve"> The </w:t>
            </w:r>
            <w:proofErr w:type="spellStart"/>
            <w:r w:rsidR="00FC6294">
              <w:rPr>
                <w:szCs w:val="24"/>
              </w:rPr>
              <w:t>UbD</w:t>
            </w:r>
            <w:proofErr w:type="spellEnd"/>
            <w:r w:rsidR="00FC6294">
              <w:rPr>
                <w:szCs w:val="24"/>
              </w:rPr>
              <w:t xml:space="preserve"> Lesson Plan can be found </w:t>
            </w:r>
            <w:r w:rsidR="00F134E9">
              <w:rPr>
                <w:szCs w:val="24"/>
              </w:rPr>
              <w:t xml:space="preserve">in </w:t>
            </w:r>
            <w:r w:rsidR="00FC6294">
              <w:rPr>
                <w:szCs w:val="24"/>
              </w:rPr>
              <w:t>the “Daily Lesson Plan Breakdown” section in a separate file.</w:t>
            </w:r>
          </w:p>
        </w:tc>
      </w:tr>
    </w:tbl>
    <w:p w:rsidR="00677CB8" w:rsidRDefault="00677CB8"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Friday, September 19, 2014: Day 8: 45 minutes</w:t>
            </w:r>
          </w:p>
        </w:tc>
      </w:tr>
      <w:tr w:rsidR="00677CB8" w:rsidTr="002969C9">
        <w:trPr>
          <w:cnfStyle w:val="000000100000"/>
        </w:trPr>
        <w:tc>
          <w:tcPr>
            <w:cnfStyle w:val="001000000000"/>
            <w:tcW w:w="9576" w:type="dxa"/>
          </w:tcPr>
          <w:p w:rsidR="00677CB8" w:rsidRPr="00034E7E" w:rsidRDefault="00677CB8" w:rsidP="002969C9">
            <w:pPr>
              <w:rPr>
                <w:szCs w:val="24"/>
              </w:rPr>
            </w:pPr>
            <w:r w:rsidRPr="00034E7E">
              <w:rPr>
                <w:szCs w:val="24"/>
              </w:rPr>
              <w:t>Lesson topic:</w:t>
            </w:r>
            <w:r w:rsidR="00BB2784">
              <w:rPr>
                <w:szCs w:val="24"/>
              </w:rPr>
              <w:t xml:space="preserve"> </w:t>
            </w:r>
            <w:r w:rsidR="00F900D0">
              <w:rPr>
                <w:szCs w:val="24"/>
              </w:rPr>
              <w:t>Creating Snapshots in Writing</w:t>
            </w:r>
          </w:p>
        </w:tc>
      </w:tr>
      <w:tr w:rsidR="00677CB8" w:rsidTr="002969C9">
        <w:tc>
          <w:tcPr>
            <w:cnfStyle w:val="001000000000"/>
            <w:tcW w:w="9576" w:type="dxa"/>
          </w:tcPr>
          <w:p w:rsidR="00216859" w:rsidRPr="00216859" w:rsidRDefault="00677CB8" w:rsidP="00D44FC5">
            <w:pPr>
              <w:numPr>
                <w:ilvl w:val="0"/>
                <w:numId w:val="22"/>
              </w:numPr>
              <w:shd w:val="clear" w:color="auto" w:fill="FFFFFF"/>
              <w:spacing w:before="100" w:beforeAutospacing="1" w:after="150" w:line="240" w:lineRule="atLeast"/>
              <w:ind w:left="0"/>
              <w:rPr>
                <w:b w:val="0"/>
                <w:color w:val="3B3B3A"/>
                <w:szCs w:val="24"/>
              </w:rPr>
            </w:pPr>
            <w:r>
              <w:rPr>
                <w:szCs w:val="24"/>
              </w:rPr>
              <w:t>Content Standard(s):</w:t>
            </w:r>
            <w:r w:rsidR="00216859">
              <w:rPr>
                <w:szCs w:val="24"/>
              </w:rPr>
              <w:t xml:space="preserve"> </w:t>
            </w:r>
          </w:p>
          <w:p w:rsidR="00216859" w:rsidRPr="00216859" w:rsidRDefault="009B54F3" w:rsidP="00D44FC5">
            <w:pPr>
              <w:numPr>
                <w:ilvl w:val="0"/>
                <w:numId w:val="22"/>
              </w:numPr>
              <w:shd w:val="clear" w:color="auto" w:fill="FFFFFF"/>
              <w:spacing w:before="100" w:beforeAutospacing="1" w:after="150" w:line="240" w:lineRule="atLeast"/>
              <w:ind w:left="0"/>
              <w:rPr>
                <w:b w:val="0"/>
                <w:color w:val="3B3B3A"/>
                <w:szCs w:val="24"/>
              </w:rPr>
            </w:pPr>
            <w:hyperlink r:id="rId29" w:history="1">
              <w:r w:rsidR="00216859" w:rsidRPr="00216859">
                <w:rPr>
                  <w:rStyle w:val="Hyperlink"/>
                  <w:b w:val="0"/>
                  <w:color w:val="8A2003"/>
                  <w:szCs w:val="24"/>
                </w:rPr>
                <w:t>CCSS.ELA-Literacy.W.11-12.3d</w:t>
              </w:r>
            </w:hyperlink>
            <w:r w:rsidR="00216859" w:rsidRPr="00216859">
              <w:rPr>
                <w:rStyle w:val="apple-converted-space"/>
                <w:b w:val="0"/>
                <w:color w:val="3B3B3A"/>
                <w:szCs w:val="24"/>
              </w:rPr>
              <w:t> </w:t>
            </w:r>
            <w:r w:rsidR="00216859" w:rsidRPr="00216859">
              <w:rPr>
                <w:b w:val="0"/>
                <w:color w:val="3B3B3A"/>
                <w:szCs w:val="24"/>
              </w:rPr>
              <w:t>Use precise words and phrases, telling details, and sensory language to convey a vivid picture of the experiences, events, setting, and/or characters.</w:t>
            </w:r>
          </w:p>
          <w:p w:rsidR="00677CB8" w:rsidRPr="00034E7E" w:rsidRDefault="009B54F3" w:rsidP="002969C9">
            <w:pPr>
              <w:rPr>
                <w:szCs w:val="24"/>
              </w:rPr>
            </w:pPr>
            <w:hyperlink r:id="rId30" w:history="1">
              <w:r w:rsidR="00216859" w:rsidRPr="00216859">
                <w:rPr>
                  <w:rStyle w:val="Hyperlink"/>
                  <w:b w:val="0"/>
                  <w:color w:val="8A2003"/>
                  <w:szCs w:val="24"/>
                  <w:shd w:val="clear" w:color="auto" w:fill="FFFFFF"/>
                </w:rPr>
                <w:t>CCSS.ELA-Literacy.W.11-12.5</w:t>
              </w:r>
            </w:hyperlink>
            <w:r w:rsidR="00216859" w:rsidRPr="00216859">
              <w:rPr>
                <w:rStyle w:val="apple-converted-space"/>
                <w:b w:val="0"/>
                <w:color w:val="3B3B3A"/>
                <w:szCs w:val="24"/>
                <w:shd w:val="clear" w:color="auto" w:fill="FFFFFF"/>
              </w:rPr>
              <w:t> </w:t>
            </w:r>
            <w:r w:rsidR="00216859" w:rsidRPr="00216859">
              <w:rPr>
                <w:b w:val="0"/>
                <w:color w:val="3B3B3A"/>
                <w:szCs w:val="24"/>
                <w:shd w:val="clear" w:color="auto" w:fill="FFFFFF"/>
              </w:rPr>
              <w:t>Develop and strengthen writing as needed by planning, revising, editing, rewriting, or trying a new approach, focusing on addressing what is most significant for a specific purpose and audience.</w:t>
            </w:r>
            <w:r w:rsidR="00216859" w:rsidRPr="00216859">
              <w:rPr>
                <w:rStyle w:val="apple-converted-space"/>
                <w:b w:val="0"/>
                <w:color w:val="3B3B3A"/>
                <w:szCs w:val="24"/>
                <w:shd w:val="clear" w:color="auto" w:fill="FFFFFF"/>
              </w:rPr>
              <w:t> </w:t>
            </w:r>
          </w:p>
        </w:tc>
      </w:tr>
      <w:tr w:rsidR="00297FBE" w:rsidTr="002969C9">
        <w:trPr>
          <w:cnfStyle w:val="000000100000"/>
        </w:trPr>
        <w:tc>
          <w:tcPr>
            <w:cnfStyle w:val="001000000000"/>
            <w:tcW w:w="9576" w:type="dxa"/>
          </w:tcPr>
          <w:p w:rsidR="00297FBE" w:rsidRDefault="00297FBE" w:rsidP="002969C9">
            <w:pPr>
              <w:rPr>
                <w:szCs w:val="24"/>
              </w:rPr>
            </w:pPr>
            <w:r>
              <w:rPr>
                <w:szCs w:val="24"/>
              </w:rPr>
              <w:t>Goal(s):</w:t>
            </w:r>
          </w:p>
          <w:p w:rsidR="005A0D5D" w:rsidRDefault="005E6502" w:rsidP="00D44FC5">
            <w:pPr>
              <w:pStyle w:val="ListParagraph"/>
              <w:numPr>
                <w:ilvl w:val="0"/>
                <w:numId w:val="47"/>
              </w:numPr>
              <w:rPr>
                <w:b w:val="0"/>
                <w:szCs w:val="24"/>
              </w:rPr>
            </w:pPr>
            <w:r>
              <w:rPr>
                <w:b w:val="0"/>
                <w:szCs w:val="24"/>
              </w:rPr>
              <w:t>Students will learn how to add detail to their writing by integrating snapshots into their writing.</w:t>
            </w:r>
          </w:p>
          <w:p w:rsidR="005E6502" w:rsidRPr="005A0D5D" w:rsidRDefault="005E6502" w:rsidP="00D44FC5">
            <w:pPr>
              <w:pStyle w:val="ListParagraph"/>
              <w:numPr>
                <w:ilvl w:val="0"/>
                <w:numId w:val="47"/>
              </w:numPr>
              <w:rPr>
                <w:b w:val="0"/>
                <w:szCs w:val="24"/>
              </w:rPr>
            </w:pPr>
            <w:r>
              <w:rPr>
                <w:b w:val="0"/>
                <w:szCs w:val="24"/>
              </w:rPr>
              <w:t>Students will solidify their understanding of snapshots by creating examples for both the class novel and their own narratives.</w:t>
            </w:r>
          </w:p>
        </w:tc>
      </w:tr>
      <w:tr w:rsidR="00677CB8" w:rsidTr="002969C9">
        <w:tc>
          <w:tcPr>
            <w:cnfStyle w:val="001000000000"/>
            <w:tcW w:w="9576" w:type="dxa"/>
          </w:tcPr>
          <w:p w:rsidR="00677CB8" w:rsidRPr="00D26E8E" w:rsidRDefault="00677CB8" w:rsidP="002969C9">
            <w:pPr>
              <w:rPr>
                <w:b w:val="0"/>
                <w:szCs w:val="24"/>
              </w:rPr>
            </w:pPr>
            <w:r>
              <w:rPr>
                <w:szCs w:val="24"/>
              </w:rPr>
              <w:t>Materials:</w:t>
            </w:r>
            <w:r w:rsidR="00D26E8E">
              <w:rPr>
                <w:szCs w:val="24"/>
              </w:rPr>
              <w:t xml:space="preserve"> </w:t>
            </w:r>
            <w:r w:rsidR="00D26E8E">
              <w:rPr>
                <w:b w:val="0"/>
                <w:i/>
                <w:szCs w:val="24"/>
              </w:rPr>
              <w:t>The Things They Carried,</w:t>
            </w:r>
            <w:r w:rsidR="007C09D1">
              <w:rPr>
                <w:b w:val="0"/>
                <w:szCs w:val="24"/>
              </w:rPr>
              <w:t xml:space="preserve"> personal narrative draft,</w:t>
            </w:r>
            <w:r w:rsidR="00D26E8E">
              <w:rPr>
                <w:b w:val="0"/>
                <w:i/>
                <w:szCs w:val="24"/>
              </w:rPr>
              <w:t xml:space="preserve"> </w:t>
            </w:r>
            <w:r w:rsidR="00D26E8E">
              <w:rPr>
                <w:b w:val="0"/>
                <w:szCs w:val="24"/>
              </w:rPr>
              <w:t>handout</w:t>
            </w:r>
          </w:p>
        </w:tc>
      </w:tr>
      <w:tr w:rsidR="00677CB8" w:rsidTr="002969C9">
        <w:trPr>
          <w:cnfStyle w:val="000000100000"/>
        </w:trPr>
        <w:tc>
          <w:tcPr>
            <w:cnfStyle w:val="001000000000"/>
            <w:tcW w:w="9576" w:type="dxa"/>
          </w:tcPr>
          <w:p w:rsidR="00677CB8" w:rsidRPr="0042503B" w:rsidRDefault="00677CB8" w:rsidP="002969C9">
            <w:pPr>
              <w:rPr>
                <w:szCs w:val="24"/>
              </w:rPr>
            </w:pPr>
            <w:r>
              <w:rPr>
                <w:szCs w:val="24"/>
              </w:rPr>
              <w:t>Homework due:</w:t>
            </w:r>
            <w:r w:rsidR="0042503B">
              <w:rPr>
                <w:szCs w:val="24"/>
              </w:rPr>
              <w:t xml:space="preserve"> </w:t>
            </w:r>
            <w:r w:rsidR="0042503B">
              <w:rPr>
                <w:b w:val="0"/>
                <w:szCs w:val="24"/>
              </w:rPr>
              <w:t xml:space="preserve">Chapter 9: “Sweetheart of the Song </w:t>
            </w:r>
            <w:proofErr w:type="spellStart"/>
            <w:r w:rsidR="0042503B">
              <w:rPr>
                <w:b w:val="0"/>
                <w:szCs w:val="24"/>
              </w:rPr>
              <w:t>Tra</w:t>
            </w:r>
            <w:proofErr w:type="spellEnd"/>
            <w:r w:rsidR="0042503B">
              <w:rPr>
                <w:b w:val="0"/>
                <w:szCs w:val="24"/>
              </w:rPr>
              <w:t xml:space="preserve"> Bong” in </w:t>
            </w:r>
            <w:r w:rsidR="0042503B">
              <w:rPr>
                <w:b w:val="0"/>
                <w:i/>
                <w:szCs w:val="24"/>
              </w:rPr>
              <w:t xml:space="preserve">TTC </w:t>
            </w:r>
            <w:r w:rsidR="0042503B">
              <w:rPr>
                <w:szCs w:val="24"/>
              </w:rPr>
              <w:t>read</w:t>
            </w:r>
            <w:r w:rsidR="007A4E52">
              <w:rPr>
                <w:szCs w:val="24"/>
              </w:rPr>
              <w:t xml:space="preserve"> </w:t>
            </w:r>
            <w:r w:rsidR="007A4E52">
              <w:rPr>
                <w:b w:val="0"/>
                <w:szCs w:val="24"/>
              </w:rPr>
              <w:t>+ Dialectical Journal</w:t>
            </w:r>
          </w:p>
        </w:tc>
      </w:tr>
      <w:tr w:rsidR="00677CB8" w:rsidTr="002969C9">
        <w:tc>
          <w:tcPr>
            <w:cnfStyle w:val="001000000000"/>
            <w:tcW w:w="9576" w:type="dxa"/>
          </w:tcPr>
          <w:p w:rsidR="00677CB8" w:rsidRDefault="00677CB8" w:rsidP="002969C9">
            <w:pPr>
              <w:rPr>
                <w:szCs w:val="24"/>
              </w:rPr>
            </w:pPr>
            <w:r>
              <w:rPr>
                <w:szCs w:val="24"/>
              </w:rPr>
              <w:t>Learning Activities:</w:t>
            </w:r>
          </w:p>
          <w:p w:rsidR="000A063E" w:rsidRPr="000A063E" w:rsidRDefault="000A063E" w:rsidP="00D44FC5">
            <w:pPr>
              <w:pStyle w:val="ListParagraph"/>
              <w:numPr>
                <w:ilvl w:val="0"/>
                <w:numId w:val="29"/>
              </w:numPr>
              <w:rPr>
                <w:b w:val="0"/>
                <w:szCs w:val="24"/>
              </w:rPr>
            </w:pPr>
            <w:r>
              <w:rPr>
                <w:b w:val="0"/>
                <w:szCs w:val="24"/>
              </w:rPr>
              <w:t xml:space="preserve">Start by showing the class “Powers of Ten.” </w:t>
            </w:r>
            <w:r>
              <w:rPr>
                <w:b w:val="0"/>
                <w:i/>
                <w:szCs w:val="24"/>
              </w:rPr>
              <w:t>(10</w:t>
            </w:r>
            <w:r w:rsidRPr="000A063E">
              <w:rPr>
                <w:b w:val="0"/>
                <w:i/>
                <w:szCs w:val="24"/>
              </w:rPr>
              <w:t xml:space="preserve"> minutes)</w:t>
            </w:r>
          </w:p>
          <w:p w:rsidR="000A063E" w:rsidRDefault="000A063E" w:rsidP="00D44FC5">
            <w:pPr>
              <w:pStyle w:val="ListParagraph"/>
              <w:numPr>
                <w:ilvl w:val="0"/>
                <w:numId w:val="29"/>
              </w:numPr>
              <w:rPr>
                <w:b w:val="0"/>
                <w:szCs w:val="24"/>
              </w:rPr>
            </w:pPr>
            <w:r>
              <w:rPr>
                <w:b w:val="0"/>
                <w:szCs w:val="24"/>
              </w:rPr>
              <w:t>Explain that we can create a similar affect with words when writing.  Today we will be learning about creating snapshots in writing.  A good way of thinking about snapshots is thinking about trying to convey what you’ve just seen in “Powers of Ten,” in reverse.  We want to start with something or someone, and with each sentence, zoom in a little closer and give more detail, trying to put our reader in that exact situation at that exact time.</w:t>
            </w:r>
            <w:r w:rsidR="006D0C71">
              <w:rPr>
                <w:b w:val="0"/>
                <w:szCs w:val="24"/>
              </w:rPr>
              <w:t xml:space="preserve"> Hand out the Snapshot handout (two-sided). </w:t>
            </w:r>
            <w:r w:rsidR="006D0C71" w:rsidRPr="006D0C71">
              <w:rPr>
                <w:b w:val="0"/>
                <w:i/>
                <w:szCs w:val="24"/>
              </w:rPr>
              <w:t>(5 minutes)</w:t>
            </w:r>
          </w:p>
          <w:p w:rsidR="006D0C71" w:rsidRDefault="006D0C71" w:rsidP="00D44FC5">
            <w:pPr>
              <w:pStyle w:val="ListParagraph"/>
              <w:numPr>
                <w:ilvl w:val="0"/>
                <w:numId w:val="29"/>
              </w:numPr>
              <w:rPr>
                <w:b w:val="0"/>
                <w:szCs w:val="24"/>
              </w:rPr>
            </w:pPr>
            <w:r>
              <w:rPr>
                <w:b w:val="0"/>
                <w:szCs w:val="24"/>
              </w:rPr>
              <w:t>Students will fill out the handout: On</w:t>
            </w:r>
            <w:r w:rsidR="005601B2">
              <w:rPr>
                <w:b w:val="0"/>
                <w:szCs w:val="24"/>
              </w:rPr>
              <w:t xml:space="preserve"> one side, they will choose something/someone from a scene in “Sweetheart of the Song </w:t>
            </w:r>
            <w:proofErr w:type="spellStart"/>
            <w:r w:rsidR="005601B2">
              <w:rPr>
                <w:b w:val="0"/>
                <w:szCs w:val="24"/>
              </w:rPr>
              <w:t>Tra</w:t>
            </w:r>
            <w:proofErr w:type="spellEnd"/>
            <w:r w:rsidR="005601B2">
              <w:rPr>
                <w:b w:val="0"/>
                <w:szCs w:val="24"/>
              </w:rPr>
              <w:t xml:space="preserve"> Bong” to snapshot.  On the other side, students will choose something/someone from a scene in their own narrative to snapshot. (20 minutes)</w:t>
            </w:r>
          </w:p>
          <w:p w:rsidR="005601B2" w:rsidRPr="000A063E" w:rsidRDefault="005601B2" w:rsidP="00D44FC5">
            <w:pPr>
              <w:pStyle w:val="ListParagraph"/>
              <w:numPr>
                <w:ilvl w:val="0"/>
                <w:numId w:val="29"/>
              </w:numPr>
              <w:rPr>
                <w:b w:val="0"/>
                <w:szCs w:val="24"/>
              </w:rPr>
            </w:pPr>
            <w:r>
              <w:rPr>
                <w:b w:val="0"/>
                <w:szCs w:val="24"/>
              </w:rPr>
              <w:t xml:space="preserve">Share out: Start by taking volunteers, but then call on students randomly to share their snapshots from Chapter 9 in </w:t>
            </w:r>
            <w:r>
              <w:rPr>
                <w:b w:val="0"/>
                <w:i/>
                <w:szCs w:val="24"/>
              </w:rPr>
              <w:t>TTC. (10 minutes)</w:t>
            </w:r>
          </w:p>
        </w:tc>
      </w:tr>
      <w:tr w:rsidR="00677CB8" w:rsidTr="002969C9">
        <w:trPr>
          <w:cnfStyle w:val="000000100000"/>
        </w:trPr>
        <w:tc>
          <w:tcPr>
            <w:cnfStyle w:val="001000000000"/>
            <w:tcW w:w="9576" w:type="dxa"/>
          </w:tcPr>
          <w:p w:rsidR="00677CB8" w:rsidRPr="00C754E8" w:rsidRDefault="00677CB8" w:rsidP="00F900D0">
            <w:pPr>
              <w:rPr>
                <w:b w:val="0"/>
                <w:szCs w:val="24"/>
              </w:rPr>
            </w:pPr>
            <w:r>
              <w:rPr>
                <w:szCs w:val="24"/>
              </w:rPr>
              <w:t>Homework Assigned:</w:t>
            </w:r>
            <w:r w:rsidR="00CA3107">
              <w:rPr>
                <w:szCs w:val="24"/>
              </w:rPr>
              <w:t xml:space="preserve"> </w:t>
            </w:r>
            <w:r w:rsidR="00CA3107">
              <w:rPr>
                <w:b w:val="0"/>
                <w:szCs w:val="24"/>
              </w:rPr>
              <w:t xml:space="preserve">Read Chapters 10, 11, &amp; 12: “Stockings,” “Church,” and “The Man I Killed” in </w:t>
            </w:r>
            <w:r w:rsidR="00CA3107">
              <w:rPr>
                <w:b w:val="0"/>
                <w:i/>
                <w:szCs w:val="24"/>
              </w:rPr>
              <w:t>TTC</w:t>
            </w:r>
            <w:r w:rsidR="00C754E8">
              <w:rPr>
                <w:b w:val="0"/>
                <w:i/>
                <w:szCs w:val="24"/>
              </w:rPr>
              <w:t xml:space="preserve"> </w:t>
            </w:r>
            <w:r w:rsidR="007A4E52">
              <w:rPr>
                <w:b w:val="0"/>
                <w:szCs w:val="24"/>
              </w:rPr>
              <w:t xml:space="preserve">+ Dialectical Journal </w:t>
            </w:r>
            <w:r w:rsidR="00C754E8">
              <w:rPr>
                <w:b w:val="0"/>
                <w:szCs w:val="24"/>
              </w:rPr>
              <w:t xml:space="preserve">and continue to </w:t>
            </w:r>
            <w:r w:rsidR="00F900D0">
              <w:rPr>
                <w:b w:val="0"/>
                <w:szCs w:val="24"/>
              </w:rPr>
              <w:t>revise</w:t>
            </w:r>
            <w:r w:rsidR="00C754E8">
              <w:rPr>
                <w:b w:val="0"/>
                <w:szCs w:val="24"/>
              </w:rPr>
              <w:t xml:space="preserve"> </w:t>
            </w:r>
            <w:r w:rsidR="00F900D0">
              <w:rPr>
                <w:b w:val="0"/>
                <w:szCs w:val="24"/>
              </w:rPr>
              <w:t>your</w:t>
            </w:r>
            <w:r w:rsidR="00C754E8">
              <w:rPr>
                <w:b w:val="0"/>
                <w:szCs w:val="24"/>
              </w:rPr>
              <w:t xml:space="preserve"> personal narrative</w:t>
            </w:r>
            <w:r w:rsidR="00F900D0">
              <w:rPr>
                <w:b w:val="0"/>
                <w:szCs w:val="24"/>
              </w:rPr>
              <w:t xml:space="preserve"> by adding at least three snapshots</w:t>
            </w:r>
            <w:r w:rsidR="00C754E8">
              <w:rPr>
                <w:b w:val="0"/>
                <w:szCs w:val="24"/>
              </w:rPr>
              <w:t>.</w:t>
            </w:r>
          </w:p>
        </w:tc>
      </w:tr>
      <w:tr w:rsidR="00677CB8" w:rsidTr="002969C9">
        <w:tc>
          <w:tcPr>
            <w:cnfStyle w:val="001000000000"/>
            <w:tcW w:w="9576" w:type="dxa"/>
          </w:tcPr>
          <w:p w:rsidR="00677CB8" w:rsidRDefault="00677CB8" w:rsidP="002969C9">
            <w:pPr>
              <w:rPr>
                <w:b w:val="0"/>
                <w:szCs w:val="24"/>
              </w:rPr>
            </w:pPr>
            <w:r>
              <w:rPr>
                <w:szCs w:val="24"/>
              </w:rPr>
              <w:t>Notes:</w:t>
            </w:r>
            <w:r w:rsidR="00E25704">
              <w:rPr>
                <w:szCs w:val="24"/>
              </w:rPr>
              <w:t xml:space="preserve"> </w:t>
            </w:r>
            <w:r w:rsidR="00E25704">
              <w:rPr>
                <w:b w:val="0"/>
                <w:szCs w:val="24"/>
              </w:rPr>
              <w:t>Snapshot handout can be found in the “Handouts/Class Notes” section.</w:t>
            </w:r>
          </w:p>
          <w:p w:rsidR="000A063E" w:rsidRPr="00E25704" w:rsidRDefault="006D0C71" w:rsidP="002969C9">
            <w:pPr>
              <w:rPr>
                <w:b w:val="0"/>
                <w:szCs w:val="24"/>
              </w:rPr>
            </w:pPr>
            <w:r>
              <w:rPr>
                <w:b w:val="0"/>
                <w:szCs w:val="24"/>
              </w:rPr>
              <w:t>“</w:t>
            </w:r>
            <w:r w:rsidR="000A063E">
              <w:rPr>
                <w:b w:val="0"/>
                <w:szCs w:val="24"/>
              </w:rPr>
              <w:t>Powers of Ten</w:t>
            </w:r>
            <w:r>
              <w:rPr>
                <w:b w:val="0"/>
                <w:szCs w:val="24"/>
              </w:rPr>
              <w:t>”</w:t>
            </w:r>
            <w:r w:rsidR="000A063E">
              <w:rPr>
                <w:b w:val="0"/>
                <w:szCs w:val="24"/>
              </w:rPr>
              <w:t xml:space="preserve"> video link: </w:t>
            </w:r>
            <w:hyperlink r:id="rId31" w:history="1">
              <w:r w:rsidR="000A063E">
                <w:rPr>
                  <w:rStyle w:val="Hyperlink"/>
                </w:rPr>
                <w:t>http://www.youtube.com/watch?v=0fKBhvDjuy0</w:t>
              </w:r>
            </w:hyperlink>
          </w:p>
        </w:tc>
      </w:tr>
    </w:tbl>
    <w:p w:rsidR="00677CB8" w:rsidRDefault="00677CB8"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Monday, September 22, 2014: Day 9: 45 minutes</w:t>
            </w:r>
          </w:p>
        </w:tc>
      </w:tr>
      <w:tr w:rsidR="00677CB8" w:rsidTr="002969C9">
        <w:trPr>
          <w:cnfStyle w:val="000000100000"/>
        </w:trPr>
        <w:tc>
          <w:tcPr>
            <w:cnfStyle w:val="001000000000"/>
            <w:tcW w:w="9576" w:type="dxa"/>
          </w:tcPr>
          <w:p w:rsidR="00677CB8" w:rsidRPr="00034E7E" w:rsidRDefault="00677CB8" w:rsidP="002969C9">
            <w:pPr>
              <w:rPr>
                <w:szCs w:val="24"/>
              </w:rPr>
            </w:pPr>
            <w:r w:rsidRPr="00034E7E">
              <w:rPr>
                <w:szCs w:val="24"/>
              </w:rPr>
              <w:t>Lesson topic:</w:t>
            </w:r>
            <w:r w:rsidR="00F900D0">
              <w:rPr>
                <w:szCs w:val="24"/>
              </w:rPr>
              <w:t xml:space="preserve"> Creating </w:t>
            </w:r>
            <w:proofErr w:type="spellStart"/>
            <w:r w:rsidR="00F900D0">
              <w:rPr>
                <w:szCs w:val="24"/>
              </w:rPr>
              <w:t>Thoughtshots</w:t>
            </w:r>
            <w:proofErr w:type="spellEnd"/>
            <w:r w:rsidR="00F900D0">
              <w:rPr>
                <w:szCs w:val="24"/>
              </w:rPr>
              <w:t xml:space="preserve"> in Writing</w:t>
            </w:r>
          </w:p>
        </w:tc>
      </w:tr>
      <w:tr w:rsidR="00677CB8" w:rsidTr="002969C9">
        <w:tc>
          <w:tcPr>
            <w:cnfStyle w:val="001000000000"/>
            <w:tcW w:w="9576" w:type="dxa"/>
          </w:tcPr>
          <w:p w:rsidR="00677CB8" w:rsidRDefault="00677CB8" w:rsidP="002969C9">
            <w:pPr>
              <w:rPr>
                <w:szCs w:val="24"/>
              </w:rPr>
            </w:pPr>
            <w:r>
              <w:rPr>
                <w:szCs w:val="24"/>
              </w:rPr>
              <w:t>Content Standard(s):</w:t>
            </w:r>
          </w:p>
          <w:p w:rsidR="00354083" w:rsidRPr="00216859" w:rsidRDefault="009B54F3" w:rsidP="00D44FC5">
            <w:pPr>
              <w:numPr>
                <w:ilvl w:val="0"/>
                <w:numId w:val="22"/>
              </w:numPr>
              <w:shd w:val="clear" w:color="auto" w:fill="FFFFFF"/>
              <w:spacing w:before="100" w:beforeAutospacing="1" w:after="150" w:line="240" w:lineRule="atLeast"/>
              <w:ind w:left="0"/>
              <w:rPr>
                <w:b w:val="0"/>
                <w:color w:val="3B3B3A"/>
                <w:szCs w:val="24"/>
              </w:rPr>
            </w:pPr>
            <w:hyperlink r:id="rId32" w:history="1">
              <w:r w:rsidR="00354083" w:rsidRPr="00216859">
                <w:rPr>
                  <w:rStyle w:val="Hyperlink"/>
                  <w:b w:val="0"/>
                  <w:color w:val="8A2003"/>
                  <w:szCs w:val="24"/>
                </w:rPr>
                <w:t>CCSS.ELA-Literacy.W.11-12.3d</w:t>
              </w:r>
            </w:hyperlink>
            <w:r w:rsidR="00354083" w:rsidRPr="00216859">
              <w:rPr>
                <w:rStyle w:val="apple-converted-space"/>
                <w:b w:val="0"/>
                <w:color w:val="3B3B3A"/>
                <w:szCs w:val="24"/>
              </w:rPr>
              <w:t> </w:t>
            </w:r>
            <w:r w:rsidR="00354083" w:rsidRPr="00216859">
              <w:rPr>
                <w:b w:val="0"/>
                <w:color w:val="3B3B3A"/>
                <w:szCs w:val="24"/>
              </w:rPr>
              <w:t>Use precise words and phrases, telling details, and sensory language to convey a vivid picture of the experiences, events, setting, and/or characters.</w:t>
            </w:r>
          </w:p>
          <w:p w:rsidR="00354083" w:rsidRPr="00034E7E" w:rsidRDefault="009B54F3" w:rsidP="00354083">
            <w:pPr>
              <w:rPr>
                <w:szCs w:val="24"/>
              </w:rPr>
            </w:pPr>
            <w:hyperlink r:id="rId33" w:history="1">
              <w:r w:rsidR="00354083" w:rsidRPr="00216859">
                <w:rPr>
                  <w:rStyle w:val="Hyperlink"/>
                  <w:b w:val="0"/>
                  <w:color w:val="8A2003"/>
                  <w:szCs w:val="24"/>
                  <w:shd w:val="clear" w:color="auto" w:fill="FFFFFF"/>
                </w:rPr>
                <w:t>CCSS.ELA-Literacy.W.11-12.5</w:t>
              </w:r>
            </w:hyperlink>
            <w:r w:rsidR="00354083" w:rsidRPr="00216859">
              <w:rPr>
                <w:rStyle w:val="apple-converted-space"/>
                <w:b w:val="0"/>
                <w:color w:val="3B3B3A"/>
                <w:szCs w:val="24"/>
                <w:shd w:val="clear" w:color="auto" w:fill="FFFFFF"/>
              </w:rPr>
              <w:t> </w:t>
            </w:r>
            <w:r w:rsidR="00354083" w:rsidRPr="00216859">
              <w:rPr>
                <w:b w:val="0"/>
                <w:color w:val="3B3B3A"/>
                <w:szCs w:val="24"/>
                <w:shd w:val="clear" w:color="auto" w:fill="FFFFFF"/>
              </w:rPr>
              <w:t>Develop and strengthen writing as needed by planning, revising, editing, rewriting, or trying a new approach, focusing on addressing what is most significant for a specific purpose and audience.</w:t>
            </w:r>
            <w:r w:rsidR="00354083" w:rsidRPr="00216859">
              <w:rPr>
                <w:rStyle w:val="apple-converted-space"/>
                <w:b w:val="0"/>
                <w:color w:val="3B3B3A"/>
                <w:szCs w:val="24"/>
                <w:shd w:val="clear" w:color="auto" w:fill="FFFFFF"/>
              </w:rPr>
              <w:t> </w:t>
            </w:r>
          </w:p>
        </w:tc>
      </w:tr>
      <w:tr w:rsidR="00297FBE" w:rsidTr="002969C9">
        <w:trPr>
          <w:cnfStyle w:val="000000100000"/>
        </w:trPr>
        <w:tc>
          <w:tcPr>
            <w:cnfStyle w:val="001000000000"/>
            <w:tcW w:w="9576" w:type="dxa"/>
          </w:tcPr>
          <w:p w:rsidR="00297FBE" w:rsidRDefault="00297FBE" w:rsidP="002969C9">
            <w:pPr>
              <w:rPr>
                <w:szCs w:val="24"/>
              </w:rPr>
            </w:pPr>
            <w:r>
              <w:rPr>
                <w:szCs w:val="24"/>
              </w:rPr>
              <w:t>Goal(s):</w:t>
            </w:r>
          </w:p>
          <w:p w:rsidR="007902B1" w:rsidRDefault="006D79C5" w:rsidP="00D44FC5">
            <w:pPr>
              <w:pStyle w:val="ListParagraph"/>
              <w:numPr>
                <w:ilvl w:val="0"/>
                <w:numId w:val="48"/>
              </w:numPr>
              <w:rPr>
                <w:b w:val="0"/>
                <w:szCs w:val="24"/>
              </w:rPr>
            </w:pPr>
            <w:r>
              <w:rPr>
                <w:b w:val="0"/>
                <w:szCs w:val="24"/>
              </w:rPr>
              <w:t xml:space="preserve">Students will understand the different types of </w:t>
            </w:r>
            <w:proofErr w:type="spellStart"/>
            <w:r>
              <w:rPr>
                <w:b w:val="0"/>
                <w:szCs w:val="24"/>
              </w:rPr>
              <w:t>thoughtshots</w:t>
            </w:r>
            <w:proofErr w:type="spellEnd"/>
            <w:r>
              <w:rPr>
                <w:b w:val="0"/>
                <w:szCs w:val="24"/>
              </w:rPr>
              <w:t xml:space="preserve"> and how they impact a story.</w:t>
            </w:r>
          </w:p>
          <w:p w:rsidR="006D79C5" w:rsidRPr="007902B1" w:rsidRDefault="006D79C5" w:rsidP="00D44FC5">
            <w:pPr>
              <w:pStyle w:val="ListParagraph"/>
              <w:numPr>
                <w:ilvl w:val="0"/>
                <w:numId w:val="48"/>
              </w:numPr>
              <w:rPr>
                <w:b w:val="0"/>
                <w:szCs w:val="24"/>
              </w:rPr>
            </w:pPr>
            <w:r>
              <w:rPr>
                <w:b w:val="0"/>
                <w:szCs w:val="24"/>
              </w:rPr>
              <w:t xml:space="preserve">Students will solidify their understanding of </w:t>
            </w:r>
            <w:proofErr w:type="spellStart"/>
            <w:r>
              <w:rPr>
                <w:b w:val="0"/>
                <w:szCs w:val="24"/>
              </w:rPr>
              <w:t>thoughtshots</w:t>
            </w:r>
            <w:proofErr w:type="spellEnd"/>
            <w:r>
              <w:rPr>
                <w:b w:val="0"/>
                <w:szCs w:val="24"/>
              </w:rPr>
              <w:t xml:space="preserve"> and their roles in stories by identifying </w:t>
            </w:r>
            <w:proofErr w:type="spellStart"/>
            <w:r>
              <w:rPr>
                <w:b w:val="0"/>
                <w:szCs w:val="24"/>
              </w:rPr>
              <w:t>thoughtshots</w:t>
            </w:r>
            <w:proofErr w:type="spellEnd"/>
            <w:r>
              <w:rPr>
                <w:b w:val="0"/>
                <w:szCs w:val="24"/>
              </w:rPr>
              <w:t xml:space="preserve"> in the class novel and creating their own for their personal narratives.</w:t>
            </w:r>
          </w:p>
        </w:tc>
      </w:tr>
      <w:tr w:rsidR="00677CB8" w:rsidTr="002969C9">
        <w:tc>
          <w:tcPr>
            <w:cnfStyle w:val="001000000000"/>
            <w:tcW w:w="9576" w:type="dxa"/>
          </w:tcPr>
          <w:p w:rsidR="00677CB8" w:rsidRPr="008E68D4" w:rsidRDefault="00677CB8" w:rsidP="002969C9">
            <w:pPr>
              <w:rPr>
                <w:b w:val="0"/>
                <w:szCs w:val="24"/>
              </w:rPr>
            </w:pPr>
            <w:r>
              <w:rPr>
                <w:szCs w:val="24"/>
              </w:rPr>
              <w:t>Materials:</w:t>
            </w:r>
            <w:r w:rsidR="008E68D4">
              <w:rPr>
                <w:szCs w:val="24"/>
              </w:rPr>
              <w:t xml:space="preserve"> </w:t>
            </w:r>
            <w:r w:rsidR="008E68D4">
              <w:rPr>
                <w:b w:val="0"/>
                <w:i/>
                <w:szCs w:val="24"/>
              </w:rPr>
              <w:t xml:space="preserve">The Things They Carried, </w:t>
            </w:r>
            <w:r w:rsidR="007C09D1">
              <w:rPr>
                <w:b w:val="0"/>
                <w:szCs w:val="24"/>
              </w:rPr>
              <w:t xml:space="preserve">personal narrative draft, </w:t>
            </w:r>
            <w:r w:rsidR="008E68D4">
              <w:rPr>
                <w:b w:val="0"/>
                <w:szCs w:val="24"/>
              </w:rPr>
              <w:t>handout</w:t>
            </w:r>
          </w:p>
        </w:tc>
      </w:tr>
      <w:tr w:rsidR="00677CB8" w:rsidTr="002969C9">
        <w:trPr>
          <w:cnfStyle w:val="000000100000"/>
        </w:trPr>
        <w:tc>
          <w:tcPr>
            <w:cnfStyle w:val="001000000000"/>
            <w:tcW w:w="9576" w:type="dxa"/>
          </w:tcPr>
          <w:p w:rsidR="00677CB8" w:rsidRPr="00CA3107" w:rsidRDefault="00677CB8" w:rsidP="002969C9">
            <w:pPr>
              <w:rPr>
                <w:b w:val="0"/>
                <w:szCs w:val="24"/>
              </w:rPr>
            </w:pPr>
            <w:r>
              <w:rPr>
                <w:szCs w:val="24"/>
              </w:rPr>
              <w:t>Homework due:</w:t>
            </w:r>
            <w:r w:rsidR="00CA3107">
              <w:rPr>
                <w:szCs w:val="24"/>
              </w:rPr>
              <w:t xml:space="preserve"> </w:t>
            </w:r>
            <w:r w:rsidR="00CA3107">
              <w:rPr>
                <w:b w:val="0"/>
                <w:szCs w:val="24"/>
              </w:rPr>
              <w:t xml:space="preserve">Chapters 10, 11, &amp; 12: “Stockings,” “Church,” and “The Man I Killed” in </w:t>
            </w:r>
            <w:r w:rsidR="00CA3107">
              <w:rPr>
                <w:b w:val="0"/>
                <w:i/>
                <w:szCs w:val="24"/>
              </w:rPr>
              <w:t>TTC</w:t>
            </w:r>
            <w:r w:rsidR="00CA3107">
              <w:rPr>
                <w:b w:val="0"/>
                <w:szCs w:val="24"/>
              </w:rPr>
              <w:t xml:space="preserve"> </w:t>
            </w:r>
            <w:r w:rsidR="00CA3107" w:rsidRPr="00CA3107">
              <w:rPr>
                <w:szCs w:val="24"/>
              </w:rPr>
              <w:t>read</w:t>
            </w:r>
            <w:r w:rsidR="007A4E52">
              <w:rPr>
                <w:szCs w:val="24"/>
              </w:rPr>
              <w:t xml:space="preserve"> </w:t>
            </w:r>
            <w:r w:rsidR="007A4E52">
              <w:rPr>
                <w:b w:val="0"/>
                <w:szCs w:val="24"/>
              </w:rPr>
              <w:t>+ Dialectical Journal.</w:t>
            </w:r>
          </w:p>
        </w:tc>
      </w:tr>
      <w:tr w:rsidR="00677CB8" w:rsidTr="002969C9">
        <w:tc>
          <w:tcPr>
            <w:cnfStyle w:val="001000000000"/>
            <w:tcW w:w="9576" w:type="dxa"/>
          </w:tcPr>
          <w:p w:rsidR="00677CB8" w:rsidRDefault="00677CB8" w:rsidP="002969C9">
            <w:pPr>
              <w:rPr>
                <w:szCs w:val="24"/>
              </w:rPr>
            </w:pPr>
            <w:r>
              <w:rPr>
                <w:szCs w:val="24"/>
              </w:rPr>
              <w:t>Learning Activities:</w:t>
            </w:r>
          </w:p>
          <w:p w:rsidR="0076129B" w:rsidRPr="00CE444D" w:rsidRDefault="0076129B" w:rsidP="00D44FC5">
            <w:pPr>
              <w:pStyle w:val="ListParagraph"/>
              <w:numPr>
                <w:ilvl w:val="0"/>
                <w:numId w:val="28"/>
              </w:numPr>
              <w:rPr>
                <w:b w:val="0"/>
                <w:szCs w:val="24"/>
              </w:rPr>
            </w:pPr>
            <w:r>
              <w:rPr>
                <w:b w:val="0"/>
                <w:szCs w:val="24"/>
              </w:rPr>
              <w:t xml:space="preserve">Handout </w:t>
            </w:r>
            <w:proofErr w:type="spellStart"/>
            <w:r>
              <w:rPr>
                <w:b w:val="0"/>
                <w:szCs w:val="24"/>
              </w:rPr>
              <w:t>Thoughtshot</w:t>
            </w:r>
            <w:proofErr w:type="spellEnd"/>
            <w:r>
              <w:rPr>
                <w:b w:val="0"/>
                <w:szCs w:val="24"/>
              </w:rPr>
              <w:t xml:space="preserve"> handout (double-sided) and go over what </w:t>
            </w:r>
            <w:proofErr w:type="spellStart"/>
            <w:r>
              <w:rPr>
                <w:b w:val="0"/>
                <w:szCs w:val="24"/>
              </w:rPr>
              <w:t>thoughtshots</w:t>
            </w:r>
            <w:proofErr w:type="spellEnd"/>
            <w:r>
              <w:rPr>
                <w:b w:val="0"/>
                <w:szCs w:val="24"/>
              </w:rPr>
              <w:t xml:space="preserve"> are.</w:t>
            </w:r>
            <w:r w:rsidR="00CE444D">
              <w:rPr>
                <w:b w:val="0"/>
                <w:szCs w:val="24"/>
              </w:rPr>
              <w:t xml:space="preserve"> </w:t>
            </w:r>
            <w:r w:rsidRPr="00CE444D">
              <w:rPr>
                <w:b w:val="0"/>
                <w:szCs w:val="24"/>
              </w:rPr>
              <w:t xml:space="preserve">Students divide into small groups (2-3 students) and find examples of each of the three </w:t>
            </w:r>
            <w:proofErr w:type="spellStart"/>
            <w:r w:rsidRPr="00CE444D">
              <w:rPr>
                <w:b w:val="0"/>
                <w:szCs w:val="24"/>
              </w:rPr>
              <w:t>thoughtshots</w:t>
            </w:r>
            <w:proofErr w:type="spellEnd"/>
            <w:r w:rsidRPr="00CE444D">
              <w:rPr>
                <w:b w:val="0"/>
                <w:szCs w:val="24"/>
              </w:rPr>
              <w:t xml:space="preserve"> in </w:t>
            </w:r>
            <w:r w:rsidRPr="00CE444D">
              <w:rPr>
                <w:b w:val="0"/>
                <w:i/>
                <w:szCs w:val="24"/>
              </w:rPr>
              <w:t>TTC.</w:t>
            </w:r>
            <w:r w:rsidR="00CE444D">
              <w:rPr>
                <w:b w:val="0"/>
                <w:szCs w:val="24"/>
              </w:rPr>
              <w:t xml:space="preserve"> </w:t>
            </w:r>
            <w:r w:rsidR="00CE444D" w:rsidRPr="00CE444D">
              <w:rPr>
                <w:b w:val="0"/>
                <w:i/>
                <w:szCs w:val="24"/>
              </w:rPr>
              <w:t>(20 minutes)</w:t>
            </w:r>
          </w:p>
          <w:p w:rsidR="0076129B" w:rsidRDefault="0076129B" w:rsidP="00D44FC5">
            <w:pPr>
              <w:pStyle w:val="ListParagraph"/>
              <w:numPr>
                <w:ilvl w:val="0"/>
                <w:numId w:val="28"/>
              </w:numPr>
              <w:rPr>
                <w:b w:val="0"/>
                <w:szCs w:val="24"/>
              </w:rPr>
            </w:pPr>
            <w:r>
              <w:rPr>
                <w:b w:val="0"/>
                <w:szCs w:val="24"/>
              </w:rPr>
              <w:t>Call on groups to share one of their examples from the novel.</w:t>
            </w:r>
            <w:r w:rsidR="00CE444D">
              <w:rPr>
                <w:b w:val="0"/>
                <w:szCs w:val="24"/>
              </w:rPr>
              <w:t xml:space="preserve"> </w:t>
            </w:r>
            <w:r w:rsidR="00CE444D" w:rsidRPr="00CE444D">
              <w:rPr>
                <w:b w:val="0"/>
                <w:i/>
                <w:szCs w:val="24"/>
              </w:rPr>
              <w:t>(10 minutes)</w:t>
            </w:r>
          </w:p>
          <w:p w:rsidR="0076129B" w:rsidRPr="002969C9" w:rsidRDefault="0076129B" w:rsidP="00D44FC5">
            <w:pPr>
              <w:pStyle w:val="ListParagraph"/>
              <w:numPr>
                <w:ilvl w:val="0"/>
                <w:numId w:val="28"/>
              </w:numPr>
              <w:rPr>
                <w:b w:val="0"/>
                <w:szCs w:val="24"/>
              </w:rPr>
            </w:pPr>
            <w:r>
              <w:rPr>
                <w:b w:val="0"/>
                <w:szCs w:val="24"/>
              </w:rPr>
              <w:t xml:space="preserve">Students turn the handout over to the other side and find </w:t>
            </w:r>
            <w:proofErr w:type="spellStart"/>
            <w:r>
              <w:rPr>
                <w:b w:val="0"/>
                <w:szCs w:val="24"/>
              </w:rPr>
              <w:t>thoughtshots</w:t>
            </w:r>
            <w:proofErr w:type="spellEnd"/>
            <w:r w:rsidR="00CE444D">
              <w:rPr>
                <w:b w:val="0"/>
                <w:szCs w:val="24"/>
              </w:rPr>
              <w:t xml:space="preserve"> to add to their personal narratives. </w:t>
            </w:r>
            <w:r w:rsidR="00CE444D" w:rsidRPr="00CE444D">
              <w:rPr>
                <w:b w:val="0"/>
                <w:i/>
                <w:szCs w:val="24"/>
              </w:rPr>
              <w:t>(15 minutes)</w:t>
            </w:r>
          </w:p>
        </w:tc>
      </w:tr>
      <w:tr w:rsidR="00677CB8" w:rsidTr="002969C9">
        <w:trPr>
          <w:cnfStyle w:val="000000100000"/>
        </w:trPr>
        <w:tc>
          <w:tcPr>
            <w:cnfStyle w:val="001000000000"/>
            <w:tcW w:w="9576" w:type="dxa"/>
          </w:tcPr>
          <w:p w:rsidR="00677CB8" w:rsidRPr="00C754E8" w:rsidRDefault="00677CB8" w:rsidP="00B92D60">
            <w:pPr>
              <w:rPr>
                <w:b w:val="0"/>
                <w:szCs w:val="24"/>
              </w:rPr>
            </w:pPr>
            <w:r>
              <w:rPr>
                <w:szCs w:val="24"/>
              </w:rPr>
              <w:t>Homework Assigned:</w:t>
            </w:r>
            <w:r w:rsidR="00DF5DCF">
              <w:rPr>
                <w:szCs w:val="24"/>
              </w:rPr>
              <w:t xml:space="preserve"> </w:t>
            </w:r>
            <w:r w:rsidR="00DF5DCF">
              <w:rPr>
                <w:b w:val="0"/>
                <w:szCs w:val="24"/>
              </w:rPr>
              <w:t xml:space="preserve">Read Chapters 13 &amp; 14: “Ambush” and “Style” in </w:t>
            </w:r>
            <w:r w:rsidR="00DF5DCF">
              <w:rPr>
                <w:b w:val="0"/>
                <w:i/>
                <w:szCs w:val="24"/>
              </w:rPr>
              <w:t>TTC</w:t>
            </w:r>
            <w:r w:rsidR="00C754E8">
              <w:rPr>
                <w:b w:val="0"/>
                <w:i/>
                <w:szCs w:val="24"/>
              </w:rPr>
              <w:t xml:space="preserve"> </w:t>
            </w:r>
            <w:r w:rsidR="007A4E52">
              <w:rPr>
                <w:b w:val="0"/>
                <w:szCs w:val="24"/>
              </w:rPr>
              <w:t xml:space="preserve">+ Dialectical Journal </w:t>
            </w:r>
            <w:r w:rsidR="00C754E8">
              <w:rPr>
                <w:b w:val="0"/>
                <w:szCs w:val="24"/>
              </w:rPr>
              <w:t xml:space="preserve">and continue to </w:t>
            </w:r>
            <w:r w:rsidR="00B92D60">
              <w:rPr>
                <w:b w:val="0"/>
                <w:szCs w:val="24"/>
              </w:rPr>
              <w:t>revise your</w:t>
            </w:r>
            <w:r w:rsidR="00C754E8">
              <w:rPr>
                <w:b w:val="0"/>
                <w:szCs w:val="24"/>
              </w:rPr>
              <w:t xml:space="preserve"> personal narrative</w:t>
            </w:r>
            <w:r w:rsidR="00B92D60">
              <w:rPr>
                <w:b w:val="0"/>
                <w:szCs w:val="24"/>
              </w:rPr>
              <w:t xml:space="preserve"> by adding at least three </w:t>
            </w:r>
            <w:proofErr w:type="spellStart"/>
            <w:r w:rsidR="00B92D60">
              <w:rPr>
                <w:b w:val="0"/>
                <w:szCs w:val="24"/>
              </w:rPr>
              <w:t>thoughtshots</w:t>
            </w:r>
            <w:proofErr w:type="spellEnd"/>
            <w:r w:rsidR="00C754E8">
              <w:rPr>
                <w:b w:val="0"/>
                <w:szCs w:val="24"/>
              </w:rPr>
              <w:t>.</w:t>
            </w:r>
          </w:p>
        </w:tc>
      </w:tr>
      <w:tr w:rsidR="00677CB8" w:rsidTr="002969C9">
        <w:tc>
          <w:tcPr>
            <w:cnfStyle w:val="001000000000"/>
            <w:tcW w:w="9576" w:type="dxa"/>
          </w:tcPr>
          <w:p w:rsidR="000A063E" w:rsidRPr="00E25704" w:rsidRDefault="00677CB8" w:rsidP="00E25704">
            <w:pPr>
              <w:rPr>
                <w:b w:val="0"/>
                <w:szCs w:val="24"/>
              </w:rPr>
            </w:pPr>
            <w:r>
              <w:rPr>
                <w:szCs w:val="24"/>
              </w:rPr>
              <w:t>Notes:</w:t>
            </w:r>
            <w:r w:rsidR="00E25704">
              <w:rPr>
                <w:szCs w:val="24"/>
              </w:rPr>
              <w:t xml:space="preserve"> </w:t>
            </w:r>
            <w:proofErr w:type="spellStart"/>
            <w:r w:rsidR="00E25704">
              <w:rPr>
                <w:b w:val="0"/>
                <w:szCs w:val="24"/>
              </w:rPr>
              <w:t>Thoughtshot</w:t>
            </w:r>
            <w:proofErr w:type="spellEnd"/>
            <w:r w:rsidR="00E25704">
              <w:rPr>
                <w:b w:val="0"/>
                <w:szCs w:val="24"/>
              </w:rPr>
              <w:t xml:space="preserve"> handout can be found in the “Handouts/Class Notes” section.</w:t>
            </w:r>
            <w:r w:rsidR="000A063E">
              <w:rPr>
                <w:b w:val="0"/>
                <w:szCs w:val="24"/>
              </w:rPr>
              <w:t xml:space="preserve">  </w:t>
            </w:r>
          </w:p>
        </w:tc>
      </w:tr>
    </w:tbl>
    <w:p w:rsidR="00677CB8" w:rsidRDefault="00677CB8"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Tuesday, September 23, 2014: Day 10: 45 minutes</w:t>
            </w:r>
          </w:p>
        </w:tc>
      </w:tr>
      <w:tr w:rsidR="00677CB8" w:rsidTr="002969C9">
        <w:trPr>
          <w:cnfStyle w:val="000000100000"/>
        </w:trPr>
        <w:tc>
          <w:tcPr>
            <w:cnfStyle w:val="001000000000"/>
            <w:tcW w:w="9576" w:type="dxa"/>
          </w:tcPr>
          <w:p w:rsidR="00677CB8" w:rsidRPr="00034E7E" w:rsidRDefault="00677CB8" w:rsidP="00C359C5">
            <w:pPr>
              <w:rPr>
                <w:szCs w:val="24"/>
              </w:rPr>
            </w:pPr>
            <w:r w:rsidRPr="00034E7E">
              <w:rPr>
                <w:szCs w:val="24"/>
              </w:rPr>
              <w:t>Lesson topic:</w:t>
            </w:r>
            <w:r w:rsidR="00C359C5">
              <w:rPr>
                <w:szCs w:val="24"/>
              </w:rPr>
              <w:t xml:space="preserve"> Integrating Meaningful Dialogue into Writing</w:t>
            </w:r>
          </w:p>
        </w:tc>
      </w:tr>
      <w:tr w:rsidR="00677CB8" w:rsidTr="002969C9">
        <w:tc>
          <w:tcPr>
            <w:cnfStyle w:val="001000000000"/>
            <w:tcW w:w="9576" w:type="dxa"/>
          </w:tcPr>
          <w:p w:rsidR="000B1503" w:rsidRDefault="00677CB8" w:rsidP="000B1503">
            <w:pPr>
              <w:rPr>
                <w:szCs w:val="24"/>
              </w:rPr>
            </w:pPr>
            <w:r>
              <w:rPr>
                <w:szCs w:val="24"/>
              </w:rPr>
              <w:t>Content Standard(s):</w:t>
            </w:r>
          </w:p>
          <w:p w:rsidR="000B1503" w:rsidRPr="000B1503" w:rsidRDefault="009B54F3" w:rsidP="00463C75">
            <w:pPr>
              <w:spacing w:before="240"/>
              <w:rPr>
                <w:b w:val="0"/>
                <w:color w:val="3B3B3A"/>
                <w:szCs w:val="24"/>
              </w:rPr>
            </w:pPr>
            <w:hyperlink r:id="rId34" w:history="1">
              <w:r w:rsidR="000B1503" w:rsidRPr="000B1503">
                <w:rPr>
                  <w:rStyle w:val="Hyperlink"/>
                  <w:b w:val="0"/>
                  <w:color w:val="8A2003"/>
                  <w:szCs w:val="24"/>
                </w:rPr>
                <w:t>CCSS.ELA-Literacy.W.11-12.3b</w:t>
              </w:r>
            </w:hyperlink>
            <w:r w:rsidR="000B1503" w:rsidRPr="000B1503">
              <w:rPr>
                <w:rStyle w:val="apple-converted-space"/>
                <w:b w:val="0"/>
                <w:color w:val="3B3B3A"/>
                <w:szCs w:val="24"/>
              </w:rPr>
              <w:t> </w:t>
            </w:r>
            <w:r w:rsidR="000B1503" w:rsidRPr="000B1503">
              <w:rPr>
                <w:b w:val="0"/>
                <w:color w:val="3B3B3A"/>
                <w:szCs w:val="24"/>
              </w:rPr>
              <w:t>Use narrative techniques, such as dialogue, pacing, description, reflection, and multiple plot lines, to develop experiences, events, and/or characters.</w:t>
            </w:r>
          </w:p>
          <w:p w:rsidR="000B1503" w:rsidRPr="00F976BC" w:rsidRDefault="009B54F3" w:rsidP="00463C75">
            <w:pPr>
              <w:spacing w:before="240"/>
              <w:rPr>
                <w:b w:val="0"/>
                <w:szCs w:val="24"/>
              </w:rPr>
            </w:pPr>
            <w:hyperlink r:id="rId35" w:history="1">
              <w:r w:rsidR="000B1503" w:rsidRPr="000B1503">
                <w:rPr>
                  <w:rStyle w:val="Hyperlink"/>
                  <w:b w:val="0"/>
                  <w:color w:val="8A2003"/>
                  <w:szCs w:val="24"/>
                  <w:shd w:val="clear" w:color="auto" w:fill="FFFFFF"/>
                </w:rPr>
                <w:t>CCSS.ELA-Literacy.W.11-12.5</w:t>
              </w:r>
            </w:hyperlink>
            <w:r w:rsidR="000B1503" w:rsidRPr="000B1503">
              <w:rPr>
                <w:rStyle w:val="apple-converted-space"/>
                <w:b w:val="0"/>
                <w:color w:val="3B3B3A"/>
                <w:szCs w:val="24"/>
                <w:shd w:val="clear" w:color="auto" w:fill="FFFFFF"/>
              </w:rPr>
              <w:t> </w:t>
            </w:r>
            <w:r w:rsidR="000B1503" w:rsidRPr="000B1503">
              <w:rPr>
                <w:b w:val="0"/>
                <w:color w:val="3B3B3A"/>
                <w:szCs w:val="24"/>
                <w:shd w:val="clear" w:color="auto" w:fill="FFFFFF"/>
              </w:rPr>
              <w:t>Develop and strengthen writing as needed by planning, revising, editing, rewriting, or trying a new approach, focusing on addressing what is most significant for a specific purpose and audience.</w:t>
            </w:r>
          </w:p>
        </w:tc>
      </w:tr>
      <w:tr w:rsidR="00297FBE" w:rsidTr="002969C9">
        <w:trPr>
          <w:cnfStyle w:val="000000100000"/>
        </w:trPr>
        <w:tc>
          <w:tcPr>
            <w:cnfStyle w:val="001000000000"/>
            <w:tcW w:w="9576" w:type="dxa"/>
          </w:tcPr>
          <w:p w:rsidR="00297FBE" w:rsidRDefault="00297FBE" w:rsidP="002969C9">
            <w:pPr>
              <w:rPr>
                <w:szCs w:val="24"/>
              </w:rPr>
            </w:pPr>
            <w:r>
              <w:rPr>
                <w:szCs w:val="24"/>
              </w:rPr>
              <w:t>Goal(s):</w:t>
            </w:r>
          </w:p>
          <w:p w:rsidR="000F59F7" w:rsidRDefault="000F59F7" w:rsidP="00D44FC5">
            <w:pPr>
              <w:pStyle w:val="ListParagraph"/>
              <w:numPr>
                <w:ilvl w:val="0"/>
                <w:numId w:val="49"/>
              </w:numPr>
              <w:rPr>
                <w:b w:val="0"/>
                <w:szCs w:val="24"/>
              </w:rPr>
            </w:pPr>
            <w:r>
              <w:rPr>
                <w:b w:val="0"/>
                <w:szCs w:val="24"/>
              </w:rPr>
              <w:t>Students will understand how to integrate dialogue into their writing to progress the plot.</w:t>
            </w:r>
          </w:p>
          <w:p w:rsidR="000F59F7" w:rsidRPr="000F59F7" w:rsidRDefault="000F59F7" w:rsidP="00D44FC5">
            <w:pPr>
              <w:pStyle w:val="ListParagraph"/>
              <w:numPr>
                <w:ilvl w:val="0"/>
                <w:numId w:val="49"/>
              </w:numPr>
              <w:rPr>
                <w:b w:val="0"/>
                <w:szCs w:val="24"/>
              </w:rPr>
            </w:pPr>
            <w:r>
              <w:rPr>
                <w:b w:val="0"/>
                <w:szCs w:val="24"/>
              </w:rPr>
              <w:lastRenderedPageBreak/>
              <w:t xml:space="preserve">Students will </w:t>
            </w:r>
            <w:r w:rsidR="00D05020">
              <w:rPr>
                <w:b w:val="0"/>
                <w:szCs w:val="24"/>
              </w:rPr>
              <w:t>practice writing dialogue by creating dialogue for scenes in the class novel.</w:t>
            </w:r>
          </w:p>
        </w:tc>
      </w:tr>
      <w:tr w:rsidR="00677CB8" w:rsidTr="002969C9">
        <w:tc>
          <w:tcPr>
            <w:cnfStyle w:val="001000000000"/>
            <w:tcW w:w="9576" w:type="dxa"/>
          </w:tcPr>
          <w:p w:rsidR="00677CB8" w:rsidRPr="00AA2A41" w:rsidRDefault="00677CB8" w:rsidP="002969C9">
            <w:pPr>
              <w:rPr>
                <w:b w:val="0"/>
                <w:szCs w:val="24"/>
              </w:rPr>
            </w:pPr>
            <w:r>
              <w:rPr>
                <w:szCs w:val="24"/>
              </w:rPr>
              <w:lastRenderedPageBreak/>
              <w:t>Materials:</w:t>
            </w:r>
            <w:r w:rsidR="00AA2A41">
              <w:rPr>
                <w:szCs w:val="24"/>
              </w:rPr>
              <w:t xml:space="preserve"> </w:t>
            </w:r>
            <w:r w:rsidR="00AA2A41">
              <w:rPr>
                <w:b w:val="0"/>
                <w:i/>
                <w:szCs w:val="24"/>
              </w:rPr>
              <w:t xml:space="preserve">The Things They Carried, </w:t>
            </w:r>
            <w:r w:rsidR="007C09D1">
              <w:rPr>
                <w:b w:val="0"/>
                <w:szCs w:val="24"/>
              </w:rPr>
              <w:t xml:space="preserve">personal narrative draft, </w:t>
            </w:r>
            <w:r w:rsidR="00AA2A41">
              <w:rPr>
                <w:b w:val="0"/>
                <w:szCs w:val="24"/>
              </w:rPr>
              <w:t>handouts, colored pencils (optional)</w:t>
            </w:r>
          </w:p>
        </w:tc>
      </w:tr>
      <w:tr w:rsidR="00677CB8" w:rsidTr="002969C9">
        <w:trPr>
          <w:cnfStyle w:val="000000100000"/>
        </w:trPr>
        <w:tc>
          <w:tcPr>
            <w:cnfStyle w:val="001000000000"/>
            <w:tcW w:w="9576" w:type="dxa"/>
          </w:tcPr>
          <w:p w:rsidR="00677CB8" w:rsidRPr="00DF5DCF" w:rsidRDefault="00677CB8" w:rsidP="002969C9">
            <w:pPr>
              <w:rPr>
                <w:szCs w:val="24"/>
              </w:rPr>
            </w:pPr>
            <w:r>
              <w:rPr>
                <w:szCs w:val="24"/>
              </w:rPr>
              <w:t>Homework due:</w:t>
            </w:r>
            <w:r w:rsidR="00DF5DCF">
              <w:rPr>
                <w:szCs w:val="24"/>
              </w:rPr>
              <w:t xml:space="preserve"> </w:t>
            </w:r>
            <w:r w:rsidR="00DF5DCF">
              <w:rPr>
                <w:b w:val="0"/>
                <w:szCs w:val="24"/>
              </w:rPr>
              <w:t xml:space="preserve">Chapters 13 &amp; 14: “Ambush” &amp; “Style” in </w:t>
            </w:r>
            <w:r w:rsidR="00DF5DCF">
              <w:rPr>
                <w:b w:val="0"/>
                <w:i/>
                <w:szCs w:val="24"/>
              </w:rPr>
              <w:t xml:space="preserve">TTC </w:t>
            </w:r>
            <w:r w:rsidR="00DF5DCF">
              <w:rPr>
                <w:szCs w:val="24"/>
              </w:rPr>
              <w:t>read</w:t>
            </w:r>
            <w:r w:rsidR="007A4E52">
              <w:rPr>
                <w:szCs w:val="24"/>
              </w:rPr>
              <w:t xml:space="preserve"> </w:t>
            </w:r>
            <w:r w:rsidR="007A4E52">
              <w:rPr>
                <w:b w:val="0"/>
                <w:szCs w:val="24"/>
              </w:rPr>
              <w:t>+ Dialectical Journal</w:t>
            </w:r>
          </w:p>
        </w:tc>
      </w:tr>
      <w:tr w:rsidR="00677CB8" w:rsidTr="002969C9">
        <w:tc>
          <w:tcPr>
            <w:cnfStyle w:val="001000000000"/>
            <w:tcW w:w="9576" w:type="dxa"/>
          </w:tcPr>
          <w:p w:rsidR="00677CB8" w:rsidRDefault="00677CB8" w:rsidP="002969C9">
            <w:pPr>
              <w:rPr>
                <w:szCs w:val="24"/>
              </w:rPr>
            </w:pPr>
            <w:r>
              <w:rPr>
                <w:szCs w:val="24"/>
              </w:rPr>
              <w:t>Learning Activities:</w:t>
            </w:r>
          </w:p>
          <w:p w:rsidR="00256924" w:rsidRPr="00EA493D" w:rsidRDefault="00256924" w:rsidP="00D44FC5">
            <w:pPr>
              <w:pStyle w:val="ListParagraph"/>
              <w:numPr>
                <w:ilvl w:val="0"/>
                <w:numId w:val="8"/>
              </w:numPr>
              <w:rPr>
                <w:b w:val="0"/>
                <w:i/>
                <w:szCs w:val="24"/>
              </w:rPr>
            </w:pPr>
            <w:r>
              <w:rPr>
                <w:b w:val="0"/>
                <w:szCs w:val="24"/>
              </w:rPr>
              <w:t>Hand out the “Presenting Dialogue” handout.  Go through the handout together</w:t>
            </w:r>
            <w:r w:rsidR="00143F53">
              <w:rPr>
                <w:b w:val="0"/>
                <w:szCs w:val="24"/>
              </w:rPr>
              <w:t xml:space="preserve">.  This activity will be guided practice.  Students will do the activities along the way, share their answers, and then we will move on to the next section.  This portion may be mostly review for many of the students. I will need to gauge their prior knowledge on the topic to see if they need more or less help in this area. </w:t>
            </w:r>
            <w:r w:rsidR="00EA493D">
              <w:rPr>
                <w:b w:val="0"/>
                <w:i/>
                <w:szCs w:val="24"/>
              </w:rPr>
              <w:t>(15</w:t>
            </w:r>
            <w:r w:rsidR="00143F53" w:rsidRPr="00EA493D">
              <w:rPr>
                <w:b w:val="0"/>
                <w:i/>
                <w:szCs w:val="24"/>
              </w:rPr>
              <w:t xml:space="preserve"> minutes)</w:t>
            </w:r>
          </w:p>
          <w:p w:rsidR="00143F53" w:rsidRDefault="00143F53" w:rsidP="00D44FC5">
            <w:pPr>
              <w:pStyle w:val="ListParagraph"/>
              <w:numPr>
                <w:ilvl w:val="0"/>
                <w:numId w:val="8"/>
              </w:numPr>
              <w:rPr>
                <w:b w:val="0"/>
                <w:szCs w:val="24"/>
              </w:rPr>
            </w:pPr>
            <w:r>
              <w:rPr>
                <w:b w:val="0"/>
                <w:szCs w:val="24"/>
              </w:rPr>
              <w:t xml:space="preserve">Introduce the next activity.  Students will be </w:t>
            </w:r>
            <w:proofErr w:type="gramStart"/>
            <w:r>
              <w:rPr>
                <w:b w:val="0"/>
                <w:szCs w:val="24"/>
              </w:rPr>
              <w:t>create</w:t>
            </w:r>
            <w:proofErr w:type="gramEnd"/>
            <w:r>
              <w:rPr>
                <w:b w:val="0"/>
                <w:szCs w:val="24"/>
              </w:rPr>
              <w:t xml:space="preserve"> short comics of two separate scenes from </w:t>
            </w:r>
            <w:r>
              <w:rPr>
                <w:b w:val="0"/>
                <w:i/>
                <w:szCs w:val="24"/>
              </w:rPr>
              <w:t xml:space="preserve">TTC.  </w:t>
            </w:r>
            <w:r>
              <w:rPr>
                <w:b w:val="0"/>
                <w:szCs w:val="24"/>
              </w:rPr>
              <w:t xml:space="preserve">They can choose a scene from any of the chapters we have read thus far, but are strongly encouraged to choose scenes from “Ambush” and “Style” because those were the assigned readings for the day.  These scenes must be scenes that DO NOT already </w:t>
            </w:r>
            <w:proofErr w:type="gramStart"/>
            <w:r>
              <w:rPr>
                <w:b w:val="0"/>
                <w:szCs w:val="24"/>
              </w:rPr>
              <w:t>have</w:t>
            </w:r>
            <w:proofErr w:type="gramEnd"/>
            <w:r>
              <w:rPr>
                <w:b w:val="0"/>
                <w:szCs w:val="24"/>
              </w:rPr>
              <w:t xml:space="preserve"> dialogue as a part of them.  The students </w:t>
            </w:r>
            <w:r w:rsidR="004F7A5E">
              <w:rPr>
                <w:b w:val="0"/>
                <w:szCs w:val="24"/>
              </w:rPr>
              <w:t>are drawing the frames and creating their own dialogue for the characters in their chosen scenes.</w:t>
            </w:r>
            <w:r w:rsidR="00EA493D">
              <w:rPr>
                <w:b w:val="0"/>
                <w:szCs w:val="24"/>
              </w:rPr>
              <w:t xml:space="preserve"> </w:t>
            </w:r>
            <w:r w:rsidR="00EA493D" w:rsidRPr="00EA493D">
              <w:rPr>
                <w:b w:val="0"/>
                <w:i/>
                <w:szCs w:val="24"/>
              </w:rPr>
              <w:t>(20 minutes)</w:t>
            </w:r>
          </w:p>
          <w:p w:rsidR="004F7A5E" w:rsidRDefault="004F7A5E" w:rsidP="00D44FC5">
            <w:pPr>
              <w:pStyle w:val="ListParagraph"/>
              <w:numPr>
                <w:ilvl w:val="0"/>
                <w:numId w:val="8"/>
              </w:numPr>
              <w:rPr>
                <w:b w:val="0"/>
                <w:szCs w:val="24"/>
              </w:rPr>
            </w:pPr>
            <w:r>
              <w:rPr>
                <w:b w:val="0"/>
                <w:szCs w:val="24"/>
              </w:rPr>
              <w:t>Student volunteers share their comics with the class.</w:t>
            </w:r>
            <w:r w:rsidR="00EA493D">
              <w:rPr>
                <w:b w:val="0"/>
                <w:szCs w:val="24"/>
              </w:rPr>
              <w:t xml:space="preserve"> </w:t>
            </w:r>
            <w:r w:rsidR="00EA493D" w:rsidRPr="00EA493D">
              <w:rPr>
                <w:b w:val="0"/>
                <w:i/>
                <w:szCs w:val="24"/>
              </w:rPr>
              <w:t>(10 minutes)</w:t>
            </w:r>
          </w:p>
          <w:p w:rsidR="004F7A5E" w:rsidRPr="00256924" w:rsidRDefault="004F7A5E" w:rsidP="00D44FC5">
            <w:pPr>
              <w:pStyle w:val="ListParagraph"/>
              <w:numPr>
                <w:ilvl w:val="0"/>
                <w:numId w:val="8"/>
              </w:numPr>
              <w:rPr>
                <w:b w:val="0"/>
                <w:szCs w:val="24"/>
              </w:rPr>
            </w:pPr>
            <w:r>
              <w:rPr>
                <w:b w:val="0"/>
                <w:szCs w:val="24"/>
              </w:rPr>
              <w:t>Students turn in their comics for grading.  They will have them turned back later</w:t>
            </w:r>
            <w:r w:rsidR="00433E45">
              <w:rPr>
                <w:b w:val="0"/>
                <w:szCs w:val="24"/>
              </w:rPr>
              <w:t xml:space="preserve"> so they can include them in their Personal Narrative Portfolio.</w:t>
            </w:r>
          </w:p>
        </w:tc>
      </w:tr>
      <w:tr w:rsidR="00677CB8" w:rsidTr="002969C9">
        <w:trPr>
          <w:cnfStyle w:val="000000100000"/>
        </w:trPr>
        <w:tc>
          <w:tcPr>
            <w:cnfStyle w:val="001000000000"/>
            <w:tcW w:w="9576" w:type="dxa"/>
          </w:tcPr>
          <w:p w:rsidR="00677CB8" w:rsidRPr="00C754E8" w:rsidRDefault="00677CB8" w:rsidP="002969C9">
            <w:pPr>
              <w:rPr>
                <w:b w:val="0"/>
                <w:szCs w:val="24"/>
              </w:rPr>
            </w:pPr>
            <w:r>
              <w:rPr>
                <w:szCs w:val="24"/>
              </w:rPr>
              <w:t>Homework Assigned:</w:t>
            </w:r>
            <w:r w:rsidR="00614B63">
              <w:rPr>
                <w:szCs w:val="24"/>
              </w:rPr>
              <w:t xml:space="preserve"> </w:t>
            </w:r>
            <w:r w:rsidR="00A02438">
              <w:rPr>
                <w:b w:val="0"/>
                <w:szCs w:val="24"/>
              </w:rPr>
              <w:t xml:space="preserve">Read Chapter 15: “Speaking of Courage” in </w:t>
            </w:r>
            <w:r w:rsidR="00A02438">
              <w:rPr>
                <w:b w:val="0"/>
                <w:i/>
                <w:szCs w:val="24"/>
              </w:rPr>
              <w:t>TTC</w:t>
            </w:r>
            <w:r w:rsidR="00C754E8">
              <w:rPr>
                <w:b w:val="0"/>
                <w:i/>
                <w:szCs w:val="24"/>
              </w:rPr>
              <w:t xml:space="preserve"> </w:t>
            </w:r>
            <w:r w:rsidR="007A4E52">
              <w:rPr>
                <w:b w:val="0"/>
                <w:szCs w:val="24"/>
              </w:rPr>
              <w:t xml:space="preserve">+ Dialectical Journal </w:t>
            </w:r>
            <w:r w:rsidR="00C754E8">
              <w:rPr>
                <w:b w:val="0"/>
                <w:szCs w:val="24"/>
              </w:rPr>
              <w:t>and continue to work on personal narrative.</w:t>
            </w:r>
          </w:p>
        </w:tc>
      </w:tr>
      <w:tr w:rsidR="00677CB8" w:rsidTr="002969C9">
        <w:tc>
          <w:tcPr>
            <w:cnfStyle w:val="001000000000"/>
            <w:tcW w:w="9576" w:type="dxa"/>
          </w:tcPr>
          <w:p w:rsidR="00677CB8" w:rsidRPr="00E5041A" w:rsidRDefault="00677CB8" w:rsidP="002969C9">
            <w:pPr>
              <w:rPr>
                <w:b w:val="0"/>
                <w:szCs w:val="24"/>
              </w:rPr>
            </w:pPr>
            <w:r>
              <w:rPr>
                <w:szCs w:val="24"/>
              </w:rPr>
              <w:t>Notes:</w:t>
            </w:r>
            <w:r w:rsidR="00E5041A">
              <w:rPr>
                <w:szCs w:val="24"/>
              </w:rPr>
              <w:t xml:space="preserve"> </w:t>
            </w:r>
            <w:r w:rsidR="00E5041A">
              <w:rPr>
                <w:b w:val="0"/>
                <w:szCs w:val="24"/>
              </w:rPr>
              <w:t>The “Presenting Dialogue” handout and the Comic drawing handout can be found in the “Handouts/Class Notes” section.</w:t>
            </w:r>
          </w:p>
        </w:tc>
      </w:tr>
    </w:tbl>
    <w:p w:rsidR="00677CB8" w:rsidRDefault="00677CB8"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Wednesday, September 24, 2014: Day 11: 95 minutes</w:t>
            </w:r>
          </w:p>
        </w:tc>
      </w:tr>
      <w:tr w:rsidR="00677CB8" w:rsidTr="002969C9">
        <w:trPr>
          <w:cnfStyle w:val="000000100000"/>
        </w:trPr>
        <w:tc>
          <w:tcPr>
            <w:cnfStyle w:val="001000000000"/>
            <w:tcW w:w="9576" w:type="dxa"/>
          </w:tcPr>
          <w:p w:rsidR="00677CB8" w:rsidRPr="00034E7E" w:rsidRDefault="00677CB8" w:rsidP="002969C9">
            <w:pPr>
              <w:rPr>
                <w:szCs w:val="24"/>
              </w:rPr>
            </w:pPr>
            <w:r w:rsidRPr="00034E7E">
              <w:rPr>
                <w:szCs w:val="24"/>
              </w:rPr>
              <w:t>Lesson topic:</w:t>
            </w:r>
            <w:r w:rsidR="00BB2784">
              <w:rPr>
                <w:szCs w:val="24"/>
              </w:rPr>
              <w:t xml:space="preserve"> Using Imagery and Inferring Characters’ Perspectives in Writing</w:t>
            </w:r>
          </w:p>
        </w:tc>
      </w:tr>
      <w:tr w:rsidR="00677CB8" w:rsidTr="002969C9">
        <w:tc>
          <w:tcPr>
            <w:cnfStyle w:val="001000000000"/>
            <w:tcW w:w="9576" w:type="dxa"/>
          </w:tcPr>
          <w:p w:rsidR="00677CB8" w:rsidRPr="00034E7E" w:rsidRDefault="00677CB8" w:rsidP="002969C9">
            <w:pPr>
              <w:rPr>
                <w:szCs w:val="24"/>
              </w:rPr>
            </w:pPr>
            <w:r>
              <w:rPr>
                <w:szCs w:val="24"/>
              </w:rPr>
              <w:t>Content Standard(s):</w:t>
            </w:r>
            <w:r w:rsidR="00BB2784">
              <w:rPr>
                <w:szCs w:val="24"/>
              </w:rPr>
              <w:t xml:space="preserve"> See Madeline Hunter Lesson Plan</w:t>
            </w:r>
          </w:p>
        </w:tc>
      </w:tr>
      <w:tr w:rsidR="00297FBE" w:rsidTr="002969C9">
        <w:trPr>
          <w:cnfStyle w:val="000000100000"/>
        </w:trPr>
        <w:tc>
          <w:tcPr>
            <w:cnfStyle w:val="001000000000"/>
            <w:tcW w:w="9576" w:type="dxa"/>
          </w:tcPr>
          <w:p w:rsidR="00297FBE" w:rsidRDefault="00297FBE" w:rsidP="002969C9">
            <w:pPr>
              <w:rPr>
                <w:szCs w:val="24"/>
              </w:rPr>
            </w:pPr>
            <w:r>
              <w:rPr>
                <w:szCs w:val="24"/>
              </w:rPr>
              <w:t>Goal(s):</w:t>
            </w:r>
            <w:r w:rsidR="00BB2784">
              <w:rPr>
                <w:szCs w:val="24"/>
              </w:rPr>
              <w:t xml:space="preserve"> See Madeline Hunter Lesson Plan</w:t>
            </w:r>
          </w:p>
        </w:tc>
      </w:tr>
      <w:tr w:rsidR="00677CB8" w:rsidTr="002969C9">
        <w:tc>
          <w:tcPr>
            <w:cnfStyle w:val="001000000000"/>
            <w:tcW w:w="9576" w:type="dxa"/>
          </w:tcPr>
          <w:p w:rsidR="00677CB8" w:rsidRPr="00034E7E" w:rsidRDefault="00677CB8" w:rsidP="002969C9">
            <w:pPr>
              <w:rPr>
                <w:szCs w:val="24"/>
              </w:rPr>
            </w:pPr>
            <w:r>
              <w:rPr>
                <w:szCs w:val="24"/>
              </w:rPr>
              <w:t>Materials:</w:t>
            </w:r>
            <w:r w:rsidR="00BB2784">
              <w:rPr>
                <w:szCs w:val="24"/>
              </w:rPr>
              <w:t xml:space="preserve"> See Madeline Hunter Lesson Plan</w:t>
            </w:r>
          </w:p>
        </w:tc>
      </w:tr>
      <w:tr w:rsidR="00677CB8" w:rsidTr="002969C9">
        <w:trPr>
          <w:cnfStyle w:val="000000100000"/>
        </w:trPr>
        <w:tc>
          <w:tcPr>
            <w:cnfStyle w:val="001000000000"/>
            <w:tcW w:w="9576" w:type="dxa"/>
          </w:tcPr>
          <w:p w:rsidR="00677CB8" w:rsidRPr="00A02438" w:rsidRDefault="00677CB8" w:rsidP="002969C9">
            <w:pPr>
              <w:rPr>
                <w:szCs w:val="24"/>
              </w:rPr>
            </w:pPr>
            <w:r>
              <w:rPr>
                <w:szCs w:val="24"/>
              </w:rPr>
              <w:t>Homework due:</w:t>
            </w:r>
            <w:r w:rsidR="00A02438">
              <w:rPr>
                <w:szCs w:val="24"/>
              </w:rPr>
              <w:t xml:space="preserve"> </w:t>
            </w:r>
            <w:r w:rsidR="00A02438">
              <w:rPr>
                <w:b w:val="0"/>
                <w:szCs w:val="24"/>
              </w:rPr>
              <w:t xml:space="preserve">Chapter 15: “Speaking of Courage” in </w:t>
            </w:r>
            <w:r w:rsidR="00A02438">
              <w:rPr>
                <w:b w:val="0"/>
                <w:i/>
                <w:szCs w:val="24"/>
              </w:rPr>
              <w:t xml:space="preserve">TTC </w:t>
            </w:r>
            <w:r w:rsidR="00A02438">
              <w:rPr>
                <w:szCs w:val="24"/>
              </w:rPr>
              <w:t>read</w:t>
            </w:r>
            <w:r w:rsidR="007A4E52">
              <w:rPr>
                <w:szCs w:val="24"/>
              </w:rPr>
              <w:t xml:space="preserve"> </w:t>
            </w:r>
            <w:r w:rsidR="007A4E52">
              <w:rPr>
                <w:b w:val="0"/>
                <w:szCs w:val="24"/>
              </w:rPr>
              <w:t>+ Dialectical Journal.</w:t>
            </w:r>
          </w:p>
        </w:tc>
      </w:tr>
      <w:tr w:rsidR="00677CB8" w:rsidTr="002969C9">
        <w:tc>
          <w:tcPr>
            <w:cnfStyle w:val="001000000000"/>
            <w:tcW w:w="9576" w:type="dxa"/>
          </w:tcPr>
          <w:p w:rsidR="00677CB8" w:rsidRPr="00034E7E" w:rsidRDefault="00677CB8" w:rsidP="002969C9">
            <w:pPr>
              <w:rPr>
                <w:szCs w:val="24"/>
              </w:rPr>
            </w:pPr>
            <w:r>
              <w:rPr>
                <w:szCs w:val="24"/>
              </w:rPr>
              <w:t>Learning Activities:</w:t>
            </w:r>
            <w:r w:rsidR="00BB2784">
              <w:rPr>
                <w:szCs w:val="24"/>
              </w:rPr>
              <w:t xml:space="preserve"> See Madeline Hunter Lesson Plan</w:t>
            </w:r>
          </w:p>
        </w:tc>
      </w:tr>
      <w:tr w:rsidR="00677CB8" w:rsidTr="002969C9">
        <w:trPr>
          <w:cnfStyle w:val="000000100000"/>
        </w:trPr>
        <w:tc>
          <w:tcPr>
            <w:cnfStyle w:val="001000000000"/>
            <w:tcW w:w="9576" w:type="dxa"/>
          </w:tcPr>
          <w:p w:rsidR="00677CB8" w:rsidRPr="00631EF7" w:rsidRDefault="00677CB8" w:rsidP="002969C9">
            <w:pPr>
              <w:rPr>
                <w:b w:val="0"/>
                <w:szCs w:val="24"/>
              </w:rPr>
            </w:pPr>
            <w:r>
              <w:rPr>
                <w:szCs w:val="24"/>
              </w:rPr>
              <w:t>Homework Assigned:</w:t>
            </w:r>
            <w:bookmarkStart w:id="0" w:name="_GoBack"/>
            <w:bookmarkEnd w:id="0"/>
            <w:r w:rsidR="00631EF7">
              <w:rPr>
                <w:szCs w:val="24"/>
              </w:rPr>
              <w:t xml:space="preserve"> </w:t>
            </w:r>
            <w:r w:rsidR="00631EF7">
              <w:rPr>
                <w:b w:val="0"/>
                <w:szCs w:val="24"/>
              </w:rPr>
              <w:t xml:space="preserve">Read Chapter 16: “Notes” in </w:t>
            </w:r>
            <w:r w:rsidR="00631EF7">
              <w:rPr>
                <w:b w:val="0"/>
                <w:i/>
                <w:szCs w:val="24"/>
              </w:rPr>
              <w:t xml:space="preserve">TTC </w:t>
            </w:r>
            <w:r w:rsidR="007A4E52">
              <w:rPr>
                <w:b w:val="0"/>
                <w:szCs w:val="24"/>
              </w:rPr>
              <w:t xml:space="preserve">+ Dialectical Journal </w:t>
            </w:r>
            <w:r w:rsidR="00631EF7">
              <w:rPr>
                <w:b w:val="0"/>
                <w:szCs w:val="24"/>
              </w:rPr>
              <w:t xml:space="preserve">and </w:t>
            </w:r>
            <w:r w:rsidR="007F353C">
              <w:rPr>
                <w:b w:val="0"/>
                <w:szCs w:val="24"/>
              </w:rPr>
              <w:t xml:space="preserve">choose a scene from your narrative to revise by adding figurative language to show your reader what the character is feeling and thinking rather than explicitly stating it.  </w:t>
            </w:r>
            <w:r w:rsidR="001B4BE5">
              <w:rPr>
                <w:b w:val="0"/>
                <w:szCs w:val="24"/>
              </w:rPr>
              <w:t>Also c</w:t>
            </w:r>
            <w:r w:rsidR="00631EF7">
              <w:rPr>
                <w:b w:val="0"/>
                <w:szCs w:val="24"/>
              </w:rPr>
              <w:t xml:space="preserve">omplete the draft of your personal narrative </w:t>
            </w:r>
            <w:r w:rsidR="001B4BE5">
              <w:rPr>
                <w:b w:val="0"/>
                <w:szCs w:val="24"/>
              </w:rPr>
              <w:t xml:space="preserve">over the long weekend </w:t>
            </w:r>
            <w:r w:rsidR="00631EF7">
              <w:rPr>
                <w:b w:val="0"/>
                <w:szCs w:val="24"/>
              </w:rPr>
              <w:t>for peer review on Monday, September 29, 2014.</w:t>
            </w:r>
          </w:p>
        </w:tc>
      </w:tr>
      <w:tr w:rsidR="00677CB8" w:rsidTr="002969C9">
        <w:tc>
          <w:tcPr>
            <w:cnfStyle w:val="001000000000"/>
            <w:tcW w:w="9576" w:type="dxa"/>
          </w:tcPr>
          <w:p w:rsidR="00BB2784" w:rsidRPr="00034E7E" w:rsidRDefault="00677CB8" w:rsidP="00D0777E">
            <w:pPr>
              <w:rPr>
                <w:szCs w:val="24"/>
              </w:rPr>
            </w:pPr>
            <w:r>
              <w:rPr>
                <w:szCs w:val="24"/>
              </w:rPr>
              <w:t>Notes:</w:t>
            </w:r>
            <w:r w:rsidR="00BB2784">
              <w:rPr>
                <w:szCs w:val="24"/>
              </w:rPr>
              <w:t xml:space="preserve"> Madeline Hunter Lesson Plan can be found </w:t>
            </w:r>
            <w:r w:rsidR="00D0777E">
              <w:rPr>
                <w:szCs w:val="24"/>
              </w:rPr>
              <w:t>in</w:t>
            </w:r>
            <w:r w:rsidR="00BB2784">
              <w:rPr>
                <w:szCs w:val="24"/>
              </w:rPr>
              <w:t xml:space="preserve"> the “Daily Lesson Breakdown” section in a separate file.</w:t>
            </w:r>
          </w:p>
        </w:tc>
      </w:tr>
    </w:tbl>
    <w:p w:rsidR="00677CB8" w:rsidRDefault="00677CB8"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Monday, September 29, 2014: Day 12: 45 minutes</w:t>
            </w:r>
          </w:p>
        </w:tc>
      </w:tr>
      <w:tr w:rsidR="00677CB8" w:rsidTr="002969C9">
        <w:trPr>
          <w:cnfStyle w:val="000000100000"/>
        </w:trPr>
        <w:tc>
          <w:tcPr>
            <w:cnfStyle w:val="001000000000"/>
            <w:tcW w:w="9576" w:type="dxa"/>
          </w:tcPr>
          <w:p w:rsidR="00677CB8" w:rsidRPr="00034E7E" w:rsidRDefault="00677CB8" w:rsidP="002969C9">
            <w:pPr>
              <w:rPr>
                <w:szCs w:val="24"/>
              </w:rPr>
            </w:pPr>
            <w:r w:rsidRPr="00034E7E">
              <w:rPr>
                <w:szCs w:val="24"/>
              </w:rPr>
              <w:t>Lesson topic:</w:t>
            </w:r>
            <w:r w:rsidR="00631EF7">
              <w:rPr>
                <w:szCs w:val="24"/>
              </w:rPr>
              <w:t xml:space="preserve"> Peer Review</w:t>
            </w:r>
          </w:p>
        </w:tc>
      </w:tr>
      <w:tr w:rsidR="00677CB8" w:rsidTr="002969C9">
        <w:tc>
          <w:tcPr>
            <w:cnfStyle w:val="001000000000"/>
            <w:tcW w:w="9576" w:type="dxa"/>
          </w:tcPr>
          <w:p w:rsidR="00817A30" w:rsidRDefault="00677CB8" w:rsidP="002969C9">
            <w:pPr>
              <w:rPr>
                <w:szCs w:val="24"/>
              </w:rPr>
            </w:pPr>
            <w:r>
              <w:rPr>
                <w:szCs w:val="24"/>
              </w:rPr>
              <w:lastRenderedPageBreak/>
              <w:t>Content Standard(s):</w:t>
            </w:r>
            <w:r w:rsidR="00817A30">
              <w:rPr>
                <w:szCs w:val="24"/>
              </w:rPr>
              <w:t xml:space="preserve"> </w:t>
            </w:r>
          </w:p>
          <w:p w:rsidR="00677CB8" w:rsidRDefault="009B54F3" w:rsidP="002969C9">
            <w:pPr>
              <w:rPr>
                <w:b w:val="0"/>
                <w:color w:val="3B3B3A"/>
                <w:szCs w:val="24"/>
                <w:shd w:val="clear" w:color="auto" w:fill="FFFFFF"/>
              </w:rPr>
            </w:pPr>
            <w:hyperlink r:id="rId36" w:history="1">
              <w:r w:rsidR="00817A30" w:rsidRPr="00817A30">
                <w:rPr>
                  <w:rStyle w:val="Hyperlink"/>
                  <w:b w:val="0"/>
                  <w:color w:val="8A2003"/>
                  <w:szCs w:val="24"/>
                  <w:shd w:val="clear" w:color="auto" w:fill="FFFFFF"/>
                </w:rPr>
                <w:t>CCSS.ELA-Literacy.W.11-12.4</w:t>
              </w:r>
            </w:hyperlink>
            <w:r w:rsidR="00817A30" w:rsidRPr="00817A30">
              <w:rPr>
                <w:rStyle w:val="apple-converted-space"/>
                <w:b w:val="0"/>
                <w:color w:val="3B3B3A"/>
                <w:szCs w:val="24"/>
                <w:shd w:val="clear" w:color="auto" w:fill="FFFFFF"/>
              </w:rPr>
              <w:t> </w:t>
            </w:r>
            <w:r w:rsidR="00817A30" w:rsidRPr="00817A30">
              <w:rPr>
                <w:b w:val="0"/>
                <w:color w:val="3B3B3A"/>
                <w:szCs w:val="24"/>
                <w:shd w:val="clear" w:color="auto" w:fill="FFFFFF"/>
              </w:rPr>
              <w:t>Produce clear and coherent writing in which the development, organization, and style are appropriate to task, purpose, and audience.</w:t>
            </w:r>
          </w:p>
          <w:p w:rsidR="00817A30" w:rsidRPr="00817A30" w:rsidRDefault="00817A30" w:rsidP="002969C9">
            <w:pPr>
              <w:rPr>
                <w:b w:val="0"/>
                <w:color w:val="3B3B3A"/>
                <w:szCs w:val="24"/>
                <w:shd w:val="clear" w:color="auto" w:fill="FFFFFF"/>
              </w:rPr>
            </w:pPr>
          </w:p>
          <w:p w:rsidR="00817A30" w:rsidRPr="00817A30" w:rsidRDefault="009B54F3" w:rsidP="002969C9">
            <w:pPr>
              <w:rPr>
                <w:b w:val="0"/>
                <w:color w:val="3B3B3A"/>
                <w:szCs w:val="24"/>
                <w:shd w:val="clear" w:color="auto" w:fill="FFFFFF"/>
              </w:rPr>
            </w:pPr>
            <w:hyperlink r:id="rId37" w:history="1">
              <w:r w:rsidR="00817A30" w:rsidRPr="00817A30">
                <w:rPr>
                  <w:rStyle w:val="Hyperlink"/>
                  <w:b w:val="0"/>
                  <w:color w:val="8A2003"/>
                  <w:szCs w:val="24"/>
                  <w:shd w:val="clear" w:color="auto" w:fill="FFFFFF"/>
                </w:rPr>
                <w:t>CCSS.ELA-Literacy.W.11-12.5</w:t>
              </w:r>
            </w:hyperlink>
            <w:r w:rsidR="00817A30" w:rsidRPr="00817A30">
              <w:rPr>
                <w:rStyle w:val="apple-converted-space"/>
                <w:b w:val="0"/>
                <w:color w:val="3B3B3A"/>
                <w:szCs w:val="24"/>
                <w:shd w:val="clear" w:color="auto" w:fill="FFFFFF"/>
              </w:rPr>
              <w:t> </w:t>
            </w:r>
            <w:r w:rsidR="00817A30" w:rsidRPr="00817A30">
              <w:rPr>
                <w:b w:val="0"/>
                <w:color w:val="3B3B3A"/>
                <w:szCs w:val="24"/>
                <w:shd w:val="clear" w:color="auto" w:fill="FFFFFF"/>
              </w:rPr>
              <w:t>Develop and strengthen writing as needed by planning, revising, editing, rewriting, or trying a new approach, focusing on addressing what is most significant for a specific purpose and audience.</w:t>
            </w:r>
          </w:p>
          <w:p w:rsidR="00817A30" w:rsidRPr="00F976BC" w:rsidRDefault="009B54F3" w:rsidP="00D44FC5">
            <w:pPr>
              <w:numPr>
                <w:ilvl w:val="0"/>
                <w:numId w:val="23"/>
              </w:numPr>
              <w:shd w:val="clear" w:color="auto" w:fill="FFFFFF"/>
              <w:spacing w:before="100" w:beforeAutospacing="1" w:after="150" w:line="240" w:lineRule="atLeast"/>
              <w:ind w:left="0"/>
              <w:rPr>
                <w:b w:val="0"/>
                <w:color w:val="3B3B3A"/>
                <w:szCs w:val="24"/>
              </w:rPr>
            </w:pPr>
            <w:hyperlink r:id="rId38" w:history="1">
              <w:r w:rsidR="00817A30" w:rsidRPr="00817A30">
                <w:rPr>
                  <w:rStyle w:val="Hyperlink"/>
                  <w:b w:val="0"/>
                  <w:color w:val="8A2003"/>
                  <w:szCs w:val="24"/>
                </w:rPr>
                <w:t>CCSS.ELA-Literacy.L.11-12.1</w:t>
              </w:r>
            </w:hyperlink>
            <w:r w:rsidR="00817A30" w:rsidRPr="00817A30">
              <w:rPr>
                <w:rStyle w:val="apple-converted-space"/>
                <w:b w:val="0"/>
                <w:color w:val="3B3B3A"/>
                <w:szCs w:val="24"/>
              </w:rPr>
              <w:t> </w:t>
            </w:r>
            <w:r w:rsidR="00817A30" w:rsidRPr="00817A30">
              <w:rPr>
                <w:b w:val="0"/>
                <w:color w:val="3B3B3A"/>
                <w:szCs w:val="24"/>
              </w:rPr>
              <w:t xml:space="preserve">Demonstrate command of the conventions of </w:t>
            </w:r>
            <w:proofErr w:type="gramStart"/>
            <w:r w:rsidR="00817A30" w:rsidRPr="00817A30">
              <w:rPr>
                <w:b w:val="0"/>
                <w:color w:val="3B3B3A"/>
                <w:szCs w:val="24"/>
              </w:rPr>
              <w:t>standard</w:t>
            </w:r>
            <w:proofErr w:type="gramEnd"/>
            <w:r w:rsidR="00817A30" w:rsidRPr="00817A30">
              <w:rPr>
                <w:b w:val="0"/>
                <w:color w:val="3B3B3A"/>
                <w:szCs w:val="24"/>
              </w:rPr>
              <w:t xml:space="preserve"> English grammar and usage when writing or speaking.</w:t>
            </w:r>
          </w:p>
        </w:tc>
      </w:tr>
      <w:tr w:rsidR="00297FBE" w:rsidTr="002969C9">
        <w:trPr>
          <w:cnfStyle w:val="000000100000"/>
        </w:trPr>
        <w:tc>
          <w:tcPr>
            <w:cnfStyle w:val="001000000000"/>
            <w:tcW w:w="9576" w:type="dxa"/>
          </w:tcPr>
          <w:p w:rsidR="00297FBE" w:rsidRDefault="00297FBE" w:rsidP="002969C9">
            <w:pPr>
              <w:rPr>
                <w:szCs w:val="24"/>
              </w:rPr>
            </w:pPr>
            <w:r>
              <w:rPr>
                <w:szCs w:val="24"/>
              </w:rPr>
              <w:t>Goal(s):</w:t>
            </w:r>
          </w:p>
          <w:p w:rsidR="00C21469" w:rsidRDefault="00C21469" w:rsidP="00D44FC5">
            <w:pPr>
              <w:pStyle w:val="ListParagraph"/>
              <w:numPr>
                <w:ilvl w:val="0"/>
                <w:numId w:val="50"/>
              </w:numPr>
              <w:rPr>
                <w:b w:val="0"/>
                <w:szCs w:val="24"/>
              </w:rPr>
            </w:pPr>
            <w:r>
              <w:rPr>
                <w:b w:val="0"/>
                <w:szCs w:val="24"/>
              </w:rPr>
              <w:t>Students will exchange ideas and provide feedback to their peers.</w:t>
            </w:r>
          </w:p>
          <w:p w:rsidR="00C21469" w:rsidRDefault="00C21469" w:rsidP="00D44FC5">
            <w:pPr>
              <w:pStyle w:val="ListParagraph"/>
              <w:numPr>
                <w:ilvl w:val="0"/>
                <w:numId w:val="50"/>
              </w:numPr>
              <w:rPr>
                <w:b w:val="0"/>
                <w:szCs w:val="24"/>
              </w:rPr>
            </w:pPr>
            <w:r>
              <w:rPr>
                <w:b w:val="0"/>
                <w:szCs w:val="24"/>
              </w:rPr>
              <w:t>Students will discuss with peers similar ponderings as their review one another’s writing.</w:t>
            </w:r>
          </w:p>
          <w:p w:rsidR="00C21469" w:rsidRPr="00C21469" w:rsidRDefault="00C21469" w:rsidP="00D44FC5">
            <w:pPr>
              <w:pStyle w:val="ListParagraph"/>
              <w:numPr>
                <w:ilvl w:val="0"/>
                <w:numId w:val="50"/>
              </w:numPr>
              <w:rPr>
                <w:b w:val="0"/>
                <w:szCs w:val="24"/>
              </w:rPr>
            </w:pPr>
            <w:r>
              <w:rPr>
                <w:b w:val="0"/>
                <w:szCs w:val="24"/>
              </w:rPr>
              <w:t>Students will learn good feedback skills.</w:t>
            </w:r>
          </w:p>
        </w:tc>
      </w:tr>
      <w:tr w:rsidR="00677CB8" w:rsidTr="002969C9">
        <w:tc>
          <w:tcPr>
            <w:cnfStyle w:val="001000000000"/>
            <w:tcW w:w="9576" w:type="dxa"/>
          </w:tcPr>
          <w:p w:rsidR="00677CB8" w:rsidRPr="007C09D1" w:rsidRDefault="00677CB8" w:rsidP="002969C9">
            <w:pPr>
              <w:rPr>
                <w:b w:val="0"/>
                <w:szCs w:val="24"/>
              </w:rPr>
            </w:pPr>
            <w:r>
              <w:rPr>
                <w:szCs w:val="24"/>
              </w:rPr>
              <w:t>Materials:</w:t>
            </w:r>
            <w:r w:rsidR="007C09D1">
              <w:rPr>
                <w:b w:val="0"/>
                <w:szCs w:val="24"/>
              </w:rPr>
              <w:t xml:space="preserve"> Personal narrative draft, peer-response letter guides</w:t>
            </w:r>
          </w:p>
        </w:tc>
      </w:tr>
      <w:tr w:rsidR="00677CB8" w:rsidTr="002969C9">
        <w:trPr>
          <w:cnfStyle w:val="000000100000"/>
        </w:trPr>
        <w:tc>
          <w:tcPr>
            <w:cnfStyle w:val="001000000000"/>
            <w:tcW w:w="9576" w:type="dxa"/>
          </w:tcPr>
          <w:p w:rsidR="00677CB8" w:rsidRPr="00631EF7" w:rsidRDefault="00677CB8" w:rsidP="002969C9">
            <w:pPr>
              <w:rPr>
                <w:b w:val="0"/>
                <w:szCs w:val="24"/>
              </w:rPr>
            </w:pPr>
            <w:r>
              <w:rPr>
                <w:szCs w:val="24"/>
              </w:rPr>
              <w:t>Homework due:</w:t>
            </w:r>
            <w:r w:rsidR="00631EF7">
              <w:rPr>
                <w:szCs w:val="24"/>
              </w:rPr>
              <w:t xml:space="preserve"> </w:t>
            </w:r>
            <w:r w:rsidR="00631EF7">
              <w:rPr>
                <w:b w:val="0"/>
                <w:szCs w:val="24"/>
              </w:rPr>
              <w:t xml:space="preserve">Chapter 16: “Notes” in </w:t>
            </w:r>
            <w:r w:rsidR="00631EF7">
              <w:rPr>
                <w:b w:val="0"/>
                <w:i/>
                <w:szCs w:val="24"/>
              </w:rPr>
              <w:t xml:space="preserve">TTC </w:t>
            </w:r>
            <w:r w:rsidR="00631EF7">
              <w:rPr>
                <w:szCs w:val="24"/>
              </w:rPr>
              <w:t xml:space="preserve">read </w:t>
            </w:r>
            <w:r w:rsidR="007A4E52">
              <w:rPr>
                <w:b w:val="0"/>
                <w:szCs w:val="24"/>
              </w:rPr>
              <w:t xml:space="preserve">+ Dialectical Journal </w:t>
            </w:r>
            <w:r w:rsidR="00631EF7">
              <w:rPr>
                <w:b w:val="0"/>
                <w:szCs w:val="24"/>
              </w:rPr>
              <w:t xml:space="preserve">and </w:t>
            </w:r>
            <w:r w:rsidR="004B15E1">
              <w:rPr>
                <w:b w:val="0"/>
                <w:szCs w:val="24"/>
              </w:rPr>
              <w:t xml:space="preserve">2 </w:t>
            </w:r>
            <w:r w:rsidR="00631EF7">
              <w:rPr>
                <w:b w:val="0"/>
                <w:szCs w:val="24"/>
              </w:rPr>
              <w:t>draft</w:t>
            </w:r>
            <w:r w:rsidR="004B15E1">
              <w:rPr>
                <w:b w:val="0"/>
                <w:szCs w:val="24"/>
              </w:rPr>
              <w:t>s</w:t>
            </w:r>
            <w:r w:rsidR="00631EF7">
              <w:rPr>
                <w:b w:val="0"/>
                <w:szCs w:val="24"/>
              </w:rPr>
              <w:t xml:space="preserve"> of </w:t>
            </w:r>
            <w:r w:rsidR="004B15E1">
              <w:rPr>
                <w:b w:val="0"/>
                <w:szCs w:val="24"/>
              </w:rPr>
              <w:t xml:space="preserve">your </w:t>
            </w:r>
            <w:r w:rsidR="00631EF7">
              <w:rPr>
                <w:b w:val="0"/>
                <w:szCs w:val="24"/>
              </w:rPr>
              <w:t>personal narrative ready for peer review.</w:t>
            </w:r>
            <w:r w:rsidR="004B15E1">
              <w:rPr>
                <w:b w:val="0"/>
                <w:szCs w:val="24"/>
              </w:rPr>
              <w:t xml:space="preserve">  (One will be used in class and you will take home to make immediate changes while the second copy will be sent home with your peer reviewer to use when composing your peer response letter.)</w:t>
            </w:r>
          </w:p>
        </w:tc>
      </w:tr>
      <w:tr w:rsidR="00677CB8" w:rsidTr="002969C9">
        <w:tc>
          <w:tcPr>
            <w:cnfStyle w:val="001000000000"/>
            <w:tcW w:w="9576" w:type="dxa"/>
          </w:tcPr>
          <w:p w:rsidR="00677CB8" w:rsidRDefault="00677CB8" w:rsidP="002969C9">
            <w:pPr>
              <w:rPr>
                <w:szCs w:val="24"/>
              </w:rPr>
            </w:pPr>
            <w:r>
              <w:rPr>
                <w:szCs w:val="24"/>
              </w:rPr>
              <w:t>Learning Activities:</w:t>
            </w:r>
          </w:p>
          <w:p w:rsidR="004B15E1" w:rsidRDefault="004B15E1" w:rsidP="00D44FC5">
            <w:pPr>
              <w:pStyle w:val="ListParagraph"/>
              <w:numPr>
                <w:ilvl w:val="0"/>
                <w:numId w:val="33"/>
              </w:numPr>
              <w:rPr>
                <w:b w:val="0"/>
                <w:szCs w:val="24"/>
              </w:rPr>
            </w:pPr>
            <w:r>
              <w:rPr>
                <w:b w:val="0"/>
                <w:szCs w:val="24"/>
              </w:rPr>
              <w:t>Go over any major lingering questions or clarifications about the personal narratives. (10 minutes)</w:t>
            </w:r>
          </w:p>
          <w:p w:rsidR="004B15E1" w:rsidRPr="004B15E1" w:rsidRDefault="004B15E1" w:rsidP="00D44FC5">
            <w:pPr>
              <w:pStyle w:val="ListParagraph"/>
              <w:numPr>
                <w:ilvl w:val="0"/>
                <w:numId w:val="33"/>
              </w:numPr>
              <w:rPr>
                <w:b w:val="0"/>
                <w:szCs w:val="24"/>
              </w:rPr>
            </w:pPr>
            <w:r>
              <w:rPr>
                <w:b w:val="0"/>
                <w:szCs w:val="24"/>
              </w:rPr>
              <w:t xml:space="preserve">Divide into groups of three.  Each student will read through the other two </w:t>
            </w:r>
            <w:proofErr w:type="gramStart"/>
            <w:r>
              <w:rPr>
                <w:b w:val="0"/>
                <w:szCs w:val="24"/>
              </w:rPr>
              <w:t>students’  narratives</w:t>
            </w:r>
            <w:proofErr w:type="gramEnd"/>
            <w:r>
              <w:rPr>
                <w:b w:val="0"/>
                <w:szCs w:val="24"/>
              </w:rPr>
              <w:t xml:space="preserve"> marking </w:t>
            </w:r>
            <w:r w:rsidR="008667EE">
              <w:rPr>
                <w:b w:val="0"/>
                <w:szCs w:val="24"/>
              </w:rPr>
              <w:t>grammatically issues.</w:t>
            </w:r>
          </w:p>
        </w:tc>
      </w:tr>
      <w:tr w:rsidR="00677CB8" w:rsidTr="002969C9">
        <w:trPr>
          <w:cnfStyle w:val="000000100000"/>
        </w:trPr>
        <w:tc>
          <w:tcPr>
            <w:cnfStyle w:val="001000000000"/>
            <w:tcW w:w="9576" w:type="dxa"/>
          </w:tcPr>
          <w:p w:rsidR="00677CB8" w:rsidRPr="00A65A54" w:rsidRDefault="00677CB8" w:rsidP="002969C9">
            <w:pPr>
              <w:rPr>
                <w:b w:val="0"/>
                <w:szCs w:val="24"/>
              </w:rPr>
            </w:pPr>
            <w:r>
              <w:rPr>
                <w:szCs w:val="24"/>
              </w:rPr>
              <w:t>Homework Assigned:</w:t>
            </w:r>
            <w:r w:rsidR="00C754E8">
              <w:rPr>
                <w:szCs w:val="24"/>
              </w:rPr>
              <w:t xml:space="preserve"> </w:t>
            </w:r>
            <w:r w:rsidR="00370FCB">
              <w:rPr>
                <w:b w:val="0"/>
                <w:szCs w:val="24"/>
              </w:rPr>
              <w:t xml:space="preserve">Read Chapter 17: “In the Field” in </w:t>
            </w:r>
            <w:r w:rsidR="00370FCB">
              <w:rPr>
                <w:b w:val="0"/>
                <w:i/>
                <w:szCs w:val="24"/>
              </w:rPr>
              <w:t>TTC</w:t>
            </w:r>
            <w:r w:rsidR="007A4E52">
              <w:rPr>
                <w:b w:val="0"/>
                <w:szCs w:val="24"/>
              </w:rPr>
              <w:t>+ Dialectical Journal</w:t>
            </w:r>
            <w:r w:rsidR="00A65A54">
              <w:rPr>
                <w:b w:val="0"/>
                <w:i/>
                <w:szCs w:val="24"/>
              </w:rPr>
              <w:t xml:space="preserve"> </w:t>
            </w:r>
            <w:r w:rsidR="00A65A54">
              <w:rPr>
                <w:b w:val="0"/>
                <w:szCs w:val="24"/>
              </w:rPr>
              <w:t>and Peer-Response letter due Friday, October 3</w:t>
            </w:r>
            <w:r w:rsidR="00A65A54" w:rsidRPr="00A65A54">
              <w:rPr>
                <w:b w:val="0"/>
                <w:szCs w:val="24"/>
                <w:vertAlign w:val="superscript"/>
              </w:rPr>
              <w:t>rd</w:t>
            </w:r>
            <w:r w:rsidR="00A65A54">
              <w:rPr>
                <w:b w:val="0"/>
                <w:szCs w:val="24"/>
              </w:rPr>
              <w:t>, 2014.</w:t>
            </w:r>
          </w:p>
        </w:tc>
      </w:tr>
      <w:tr w:rsidR="00677CB8" w:rsidTr="002969C9">
        <w:tc>
          <w:tcPr>
            <w:cnfStyle w:val="001000000000"/>
            <w:tcW w:w="9576" w:type="dxa"/>
          </w:tcPr>
          <w:p w:rsidR="00677CB8" w:rsidRPr="000E7B39" w:rsidRDefault="00677CB8" w:rsidP="00D0777E">
            <w:pPr>
              <w:rPr>
                <w:b w:val="0"/>
                <w:szCs w:val="24"/>
              </w:rPr>
            </w:pPr>
            <w:r>
              <w:rPr>
                <w:szCs w:val="24"/>
              </w:rPr>
              <w:t>Notes:</w:t>
            </w:r>
            <w:r w:rsidR="00D0777E">
              <w:rPr>
                <w:szCs w:val="24"/>
              </w:rPr>
              <w:t xml:space="preserve"> </w:t>
            </w:r>
            <w:r w:rsidR="000E7B39">
              <w:rPr>
                <w:b w:val="0"/>
                <w:szCs w:val="24"/>
              </w:rPr>
              <w:t>The Peer-Response Guidelines handout</w:t>
            </w:r>
            <w:r w:rsidR="00D0777E">
              <w:rPr>
                <w:b w:val="0"/>
                <w:szCs w:val="24"/>
              </w:rPr>
              <w:t xml:space="preserve"> can be found in the “Handouts/Class Notes” section.</w:t>
            </w:r>
            <w:r w:rsidR="000E7B39">
              <w:rPr>
                <w:b w:val="0"/>
                <w:szCs w:val="24"/>
              </w:rPr>
              <w:t xml:space="preserve">  The Peer-Response Guidelines are adapted from page</w:t>
            </w:r>
            <w:r w:rsidR="00337025">
              <w:rPr>
                <w:b w:val="0"/>
                <w:szCs w:val="24"/>
              </w:rPr>
              <w:t>s</w:t>
            </w:r>
            <w:r w:rsidR="000E7B39">
              <w:rPr>
                <w:b w:val="0"/>
                <w:szCs w:val="24"/>
              </w:rPr>
              <w:t xml:space="preserve"> 53</w:t>
            </w:r>
            <w:r w:rsidR="00337025">
              <w:rPr>
                <w:b w:val="0"/>
                <w:szCs w:val="24"/>
              </w:rPr>
              <w:t>-4</w:t>
            </w:r>
            <w:r w:rsidR="000E7B39">
              <w:rPr>
                <w:b w:val="0"/>
                <w:szCs w:val="24"/>
              </w:rPr>
              <w:t xml:space="preserve"> in </w:t>
            </w:r>
            <w:r w:rsidR="000E7B39">
              <w:rPr>
                <w:b w:val="0"/>
                <w:i/>
                <w:szCs w:val="24"/>
              </w:rPr>
              <w:t xml:space="preserve">More Ways to Handle the </w:t>
            </w:r>
            <w:proofErr w:type="spellStart"/>
            <w:r w:rsidR="000E7B39">
              <w:rPr>
                <w:b w:val="0"/>
                <w:i/>
                <w:szCs w:val="24"/>
              </w:rPr>
              <w:t>Paperload</w:t>
            </w:r>
            <w:proofErr w:type="spellEnd"/>
            <w:r w:rsidR="000E7B39">
              <w:rPr>
                <w:b w:val="0"/>
                <w:i/>
                <w:szCs w:val="24"/>
              </w:rPr>
              <w:t xml:space="preserve"> </w:t>
            </w:r>
            <w:r w:rsidR="000E7B39">
              <w:rPr>
                <w:b w:val="0"/>
                <w:szCs w:val="24"/>
              </w:rPr>
              <w:t xml:space="preserve">edited by Jeffrey N. </w:t>
            </w:r>
            <w:proofErr w:type="spellStart"/>
            <w:r w:rsidR="000E7B39">
              <w:rPr>
                <w:b w:val="0"/>
                <w:szCs w:val="24"/>
              </w:rPr>
              <w:t>Golub</w:t>
            </w:r>
            <w:proofErr w:type="spellEnd"/>
            <w:r w:rsidR="000E7B39">
              <w:rPr>
                <w:b w:val="0"/>
                <w:szCs w:val="24"/>
              </w:rPr>
              <w:t>.</w:t>
            </w:r>
          </w:p>
        </w:tc>
      </w:tr>
    </w:tbl>
    <w:p w:rsidR="00677CB8" w:rsidRDefault="00677CB8"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Tuesday, September 30, 2014: Day 13: 45 minutes</w:t>
            </w:r>
          </w:p>
        </w:tc>
      </w:tr>
      <w:tr w:rsidR="00677CB8" w:rsidTr="002969C9">
        <w:trPr>
          <w:cnfStyle w:val="000000100000"/>
        </w:trPr>
        <w:tc>
          <w:tcPr>
            <w:cnfStyle w:val="001000000000"/>
            <w:tcW w:w="9576" w:type="dxa"/>
          </w:tcPr>
          <w:p w:rsidR="00677CB8" w:rsidRPr="00034E7E" w:rsidRDefault="00677CB8" w:rsidP="002969C9">
            <w:pPr>
              <w:rPr>
                <w:szCs w:val="24"/>
              </w:rPr>
            </w:pPr>
            <w:r w:rsidRPr="00034E7E">
              <w:rPr>
                <w:szCs w:val="24"/>
              </w:rPr>
              <w:t>Lesson topic:</w:t>
            </w:r>
            <w:r w:rsidR="00957698">
              <w:rPr>
                <w:szCs w:val="24"/>
              </w:rPr>
              <w:t xml:space="preserve"> Sentence Variation</w:t>
            </w:r>
          </w:p>
        </w:tc>
      </w:tr>
      <w:tr w:rsidR="00677CB8" w:rsidTr="002969C9">
        <w:tc>
          <w:tcPr>
            <w:cnfStyle w:val="001000000000"/>
            <w:tcW w:w="9576" w:type="dxa"/>
          </w:tcPr>
          <w:p w:rsidR="00F55CE7" w:rsidRDefault="00677CB8" w:rsidP="002969C9">
            <w:pPr>
              <w:rPr>
                <w:szCs w:val="24"/>
              </w:rPr>
            </w:pPr>
            <w:r>
              <w:rPr>
                <w:szCs w:val="24"/>
              </w:rPr>
              <w:t>Content Standard(s):</w:t>
            </w:r>
            <w:r w:rsidR="00F55CE7">
              <w:rPr>
                <w:szCs w:val="24"/>
              </w:rPr>
              <w:t xml:space="preserve"> </w:t>
            </w:r>
          </w:p>
          <w:p w:rsidR="00677CB8" w:rsidRPr="00F55CE7" w:rsidRDefault="009B54F3" w:rsidP="002969C9">
            <w:pPr>
              <w:rPr>
                <w:b w:val="0"/>
                <w:color w:val="3B3B3A"/>
                <w:szCs w:val="24"/>
                <w:shd w:val="clear" w:color="auto" w:fill="FFFFFF"/>
              </w:rPr>
            </w:pPr>
            <w:hyperlink r:id="rId39" w:history="1">
              <w:r w:rsidR="00F55CE7" w:rsidRPr="00F55CE7">
                <w:rPr>
                  <w:rStyle w:val="Hyperlink"/>
                  <w:b w:val="0"/>
                  <w:color w:val="8A2003"/>
                  <w:szCs w:val="24"/>
                  <w:shd w:val="clear" w:color="auto" w:fill="FFFFFF"/>
                </w:rPr>
                <w:t>CCSS.ELA-Literacy.L.11-12.3a</w:t>
              </w:r>
            </w:hyperlink>
            <w:r w:rsidR="00F55CE7" w:rsidRPr="00F55CE7">
              <w:rPr>
                <w:rStyle w:val="apple-converted-space"/>
                <w:b w:val="0"/>
                <w:color w:val="3B3B3A"/>
                <w:szCs w:val="24"/>
                <w:shd w:val="clear" w:color="auto" w:fill="FFFFFF"/>
              </w:rPr>
              <w:t> </w:t>
            </w:r>
            <w:r w:rsidR="00F55CE7" w:rsidRPr="00F55CE7">
              <w:rPr>
                <w:b w:val="0"/>
                <w:color w:val="3B3B3A"/>
                <w:szCs w:val="24"/>
                <w:shd w:val="clear" w:color="auto" w:fill="FFFFFF"/>
              </w:rPr>
              <w:t>Vary syntax for effect, consulting references.</w:t>
            </w:r>
          </w:p>
          <w:p w:rsidR="00F55CE7" w:rsidRPr="00034E7E" w:rsidRDefault="00F55CE7" w:rsidP="002969C9">
            <w:pPr>
              <w:rPr>
                <w:szCs w:val="24"/>
              </w:rPr>
            </w:pPr>
          </w:p>
        </w:tc>
      </w:tr>
      <w:tr w:rsidR="00297FBE" w:rsidTr="002969C9">
        <w:trPr>
          <w:cnfStyle w:val="000000100000"/>
        </w:trPr>
        <w:tc>
          <w:tcPr>
            <w:cnfStyle w:val="001000000000"/>
            <w:tcW w:w="9576" w:type="dxa"/>
          </w:tcPr>
          <w:p w:rsidR="00297FBE" w:rsidRDefault="00297FBE" w:rsidP="002969C9">
            <w:pPr>
              <w:rPr>
                <w:szCs w:val="24"/>
              </w:rPr>
            </w:pPr>
            <w:r>
              <w:rPr>
                <w:szCs w:val="24"/>
              </w:rPr>
              <w:t>Goal(s):</w:t>
            </w:r>
          </w:p>
          <w:p w:rsidR="007A10A1" w:rsidRDefault="007A10A1" w:rsidP="00D44FC5">
            <w:pPr>
              <w:pStyle w:val="ListParagraph"/>
              <w:numPr>
                <w:ilvl w:val="0"/>
                <w:numId w:val="51"/>
              </w:numPr>
              <w:rPr>
                <w:b w:val="0"/>
                <w:szCs w:val="24"/>
              </w:rPr>
            </w:pPr>
            <w:r>
              <w:rPr>
                <w:b w:val="0"/>
                <w:szCs w:val="24"/>
              </w:rPr>
              <w:t>Students will understand the importance of variety in sentence structure.</w:t>
            </w:r>
          </w:p>
          <w:p w:rsidR="007A10A1" w:rsidRPr="007A10A1" w:rsidRDefault="007A10A1" w:rsidP="00D44FC5">
            <w:pPr>
              <w:pStyle w:val="ListParagraph"/>
              <w:numPr>
                <w:ilvl w:val="0"/>
                <w:numId w:val="51"/>
              </w:numPr>
              <w:rPr>
                <w:b w:val="0"/>
                <w:szCs w:val="24"/>
              </w:rPr>
            </w:pPr>
            <w:r>
              <w:rPr>
                <w:b w:val="0"/>
                <w:szCs w:val="24"/>
              </w:rPr>
              <w:t>Students will practice the use of a variety of sentence structures to implement in their own writing.</w:t>
            </w:r>
          </w:p>
        </w:tc>
      </w:tr>
      <w:tr w:rsidR="00677CB8" w:rsidTr="002969C9">
        <w:tc>
          <w:tcPr>
            <w:cnfStyle w:val="001000000000"/>
            <w:tcW w:w="9576" w:type="dxa"/>
          </w:tcPr>
          <w:p w:rsidR="00677CB8" w:rsidRPr="008665A3" w:rsidRDefault="00677CB8" w:rsidP="002969C9">
            <w:pPr>
              <w:rPr>
                <w:b w:val="0"/>
                <w:szCs w:val="24"/>
              </w:rPr>
            </w:pPr>
            <w:r>
              <w:rPr>
                <w:szCs w:val="24"/>
              </w:rPr>
              <w:t>Materials:</w:t>
            </w:r>
            <w:r w:rsidR="008665A3">
              <w:rPr>
                <w:szCs w:val="24"/>
              </w:rPr>
              <w:t xml:space="preserve"> </w:t>
            </w:r>
            <w:r w:rsidR="007C09D1">
              <w:rPr>
                <w:b w:val="0"/>
                <w:szCs w:val="24"/>
              </w:rPr>
              <w:t xml:space="preserve">Personal narrative draft, </w:t>
            </w:r>
            <w:r w:rsidR="008665A3">
              <w:rPr>
                <w:b w:val="0"/>
                <w:szCs w:val="24"/>
              </w:rPr>
              <w:t>PowerPoint and passages for the anticipatory set for the grammar mini-lesson can be found in the “Handouts/Class Notes” section.</w:t>
            </w:r>
          </w:p>
        </w:tc>
      </w:tr>
      <w:tr w:rsidR="00677CB8" w:rsidTr="002969C9">
        <w:trPr>
          <w:cnfStyle w:val="000000100000"/>
        </w:trPr>
        <w:tc>
          <w:tcPr>
            <w:cnfStyle w:val="001000000000"/>
            <w:tcW w:w="9576" w:type="dxa"/>
          </w:tcPr>
          <w:p w:rsidR="00677CB8" w:rsidRPr="00370FCB" w:rsidRDefault="00677CB8" w:rsidP="002969C9">
            <w:pPr>
              <w:rPr>
                <w:b w:val="0"/>
                <w:szCs w:val="24"/>
              </w:rPr>
            </w:pPr>
            <w:r>
              <w:rPr>
                <w:szCs w:val="24"/>
              </w:rPr>
              <w:t>Homework due:</w:t>
            </w:r>
            <w:r w:rsidR="00370FCB">
              <w:rPr>
                <w:szCs w:val="24"/>
              </w:rPr>
              <w:t xml:space="preserve"> </w:t>
            </w:r>
            <w:r w:rsidR="00370FCB">
              <w:rPr>
                <w:b w:val="0"/>
                <w:szCs w:val="24"/>
              </w:rPr>
              <w:t xml:space="preserve">Chapter 17: “In the Field” in </w:t>
            </w:r>
            <w:r w:rsidR="00370FCB">
              <w:rPr>
                <w:b w:val="0"/>
                <w:i/>
                <w:szCs w:val="24"/>
              </w:rPr>
              <w:t xml:space="preserve">TTC </w:t>
            </w:r>
            <w:r w:rsidR="00370FCB">
              <w:rPr>
                <w:szCs w:val="24"/>
              </w:rPr>
              <w:t>read</w:t>
            </w:r>
            <w:r w:rsidR="007A4E52">
              <w:rPr>
                <w:szCs w:val="24"/>
              </w:rPr>
              <w:t xml:space="preserve"> </w:t>
            </w:r>
            <w:r w:rsidR="007A4E52">
              <w:rPr>
                <w:b w:val="0"/>
                <w:szCs w:val="24"/>
              </w:rPr>
              <w:t>+ Dialectical Journal.</w:t>
            </w:r>
          </w:p>
        </w:tc>
      </w:tr>
      <w:tr w:rsidR="00677CB8" w:rsidTr="002969C9">
        <w:tc>
          <w:tcPr>
            <w:cnfStyle w:val="001000000000"/>
            <w:tcW w:w="9576" w:type="dxa"/>
          </w:tcPr>
          <w:p w:rsidR="00677CB8" w:rsidRDefault="00677CB8" w:rsidP="002969C9">
            <w:pPr>
              <w:rPr>
                <w:szCs w:val="24"/>
              </w:rPr>
            </w:pPr>
            <w:r>
              <w:rPr>
                <w:szCs w:val="24"/>
              </w:rPr>
              <w:t>Learning Activities:</w:t>
            </w:r>
          </w:p>
          <w:p w:rsidR="004A4DDB" w:rsidRPr="008E1AA7" w:rsidRDefault="004A4DDB" w:rsidP="00D44FC5">
            <w:pPr>
              <w:pStyle w:val="ListParagraph"/>
              <w:numPr>
                <w:ilvl w:val="0"/>
                <w:numId w:val="7"/>
              </w:numPr>
              <w:rPr>
                <w:b w:val="0"/>
                <w:i/>
                <w:szCs w:val="24"/>
              </w:rPr>
            </w:pPr>
            <w:r>
              <w:rPr>
                <w:b w:val="0"/>
                <w:szCs w:val="24"/>
              </w:rPr>
              <w:lastRenderedPageBreak/>
              <w:t>Grammar Mini-Lesson on Sentence variation. (See grammar-mini lesson file).</w:t>
            </w:r>
            <w:r w:rsidR="008E1AA7">
              <w:rPr>
                <w:b w:val="0"/>
                <w:szCs w:val="24"/>
              </w:rPr>
              <w:t xml:space="preserve"> </w:t>
            </w:r>
            <w:r w:rsidR="008E1AA7" w:rsidRPr="008E1AA7">
              <w:rPr>
                <w:b w:val="0"/>
                <w:i/>
                <w:szCs w:val="24"/>
              </w:rPr>
              <w:t>(15 minutes)</w:t>
            </w:r>
          </w:p>
          <w:p w:rsidR="004A4DDB" w:rsidRPr="008E1AA7" w:rsidRDefault="008E1AA7" w:rsidP="00D44FC5">
            <w:pPr>
              <w:pStyle w:val="ListParagraph"/>
              <w:numPr>
                <w:ilvl w:val="0"/>
                <w:numId w:val="7"/>
              </w:numPr>
              <w:rPr>
                <w:b w:val="0"/>
                <w:szCs w:val="24"/>
              </w:rPr>
            </w:pPr>
            <w:r>
              <w:rPr>
                <w:b w:val="0"/>
                <w:szCs w:val="24"/>
              </w:rPr>
              <w:t xml:space="preserve">Students will then select a passage (paragraph) from their personal narrative to revise by adding sentence variation.  Students will need a copy of the original passage alongside the revised version of the chosen passage to be included in the final narrative portfolio. </w:t>
            </w:r>
            <w:r w:rsidRPr="008E1AA7">
              <w:rPr>
                <w:b w:val="0"/>
                <w:i/>
                <w:szCs w:val="24"/>
              </w:rPr>
              <w:t>(15 minutes)</w:t>
            </w:r>
          </w:p>
          <w:p w:rsidR="008E1AA7" w:rsidRPr="004A4DDB" w:rsidRDefault="007A4E52" w:rsidP="00D44FC5">
            <w:pPr>
              <w:pStyle w:val="ListParagraph"/>
              <w:numPr>
                <w:ilvl w:val="0"/>
                <w:numId w:val="7"/>
              </w:numPr>
              <w:rPr>
                <w:b w:val="0"/>
                <w:szCs w:val="24"/>
              </w:rPr>
            </w:pPr>
            <w:r>
              <w:rPr>
                <w:b w:val="0"/>
                <w:szCs w:val="24"/>
              </w:rPr>
              <w:t xml:space="preserve">Remind students that we will be doing dialectical journal discussions on Wednesday.  </w:t>
            </w:r>
            <w:r w:rsidR="008E1AA7">
              <w:rPr>
                <w:b w:val="0"/>
                <w:szCs w:val="24"/>
              </w:rPr>
              <w:t xml:space="preserve">When students are done revising their passage, they will have the remainder of class to </w:t>
            </w:r>
            <w:r w:rsidR="004C118D">
              <w:rPr>
                <w:b w:val="0"/>
                <w:szCs w:val="24"/>
              </w:rPr>
              <w:t>work on their dialectical journal discussion preparations.</w:t>
            </w:r>
            <w:r w:rsidR="008E1AA7">
              <w:rPr>
                <w:b w:val="0"/>
                <w:szCs w:val="24"/>
              </w:rPr>
              <w:t xml:space="preserve"> </w:t>
            </w:r>
            <w:r w:rsidR="008E1AA7" w:rsidRPr="008E1AA7">
              <w:rPr>
                <w:b w:val="0"/>
                <w:i/>
                <w:szCs w:val="24"/>
              </w:rPr>
              <w:t>(15 minutes)</w:t>
            </w:r>
          </w:p>
        </w:tc>
      </w:tr>
      <w:tr w:rsidR="00677CB8" w:rsidTr="002969C9">
        <w:trPr>
          <w:cnfStyle w:val="000000100000"/>
        </w:trPr>
        <w:tc>
          <w:tcPr>
            <w:cnfStyle w:val="001000000000"/>
            <w:tcW w:w="9576" w:type="dxa"/>
          </w:tcPr>
          <w:p w:rsidR="00677CB8" w:rsidRPr="00853ABA" w:rsidRDefault="00677CB8" w:rsidP="002969C9">
            <w:pPr>
              <w:rPr>
                <w:b w:val="0"/>
                <w:szCs w:val="24"/>
              </w:rPr>
            </w:pPr>
            <w:r>
              <w:rPr>
                <w:szCs w:val="24"/>
              </w:rPr>
              <w:lastRenderedPageBreak/>
              <w:t>Homework Assigned:</w:t>
            </w:r>
            <w:r w:rsidR="00853ABA">
              <w:rPr>
                <w:szCs w:val="24"/>
              </w:rPr>
              <w:t xml:space="preserve"> </w:t>
            </w:r>
            <w:r w:rsidR="003A0DC7">
              <w:rPr>
                <w:b w:val="0"/>
                <w:szCs w:val="24"/>
              </w:rPr>
              <w:t xml:space="preserve">Read Chapters 18 &amp; 19: “Good Form” &amp; “Field Trip” in </w:t>
            </w:r>
            <w:r w:rsidR="003A0DC7">
              <w:rPr>
                <w:b w:val="0"/>
                <w:i/>
                <w:szCs w:val="24"/>
              </w:rPr>
              <w:t>TTC</w:t>
            </w:r>
            <w:r w:rsidR="003A0DC7">
              <w:rPr>
                <w:b w:val="0"/>
                <w:szCs w:val="24"/>
              </w:rPr>
              <w:t xml:space="preserve"> </w:t>
            </w:r>
            <w:r w:rsidR="007A4E52">
              <w:rPr>
                <w:b w:val="0"/>
                <w:szCs w:val="24"/>
              </w:rPr>
              <w:t xml:space="preserve">+ Dialectical Journal </w:t>
            </w:r>
            <w:r w:rsidR="003A0DC7">
              <w:rPr>
                <w:b w:val="0"/>
                <w:szCs w:val="24"/>
              </w:rPr>
              <w:t>and w</w:t>
            </w:r>
            <w:r w:rsidR="00853ABA">
              <w:rPr>
                <w:b w:val="0"/>
                <w:szCs w:val="24"/>
              </w:rPr>
              <w:t>ork on revising your personal narrative by adding some sentence variation.</w:t>
            </w:r>
          </w:p>
        </w:tc>
      </w:tr>
      <w:tr w:rsidR="00677CB8" w:rsidTr="002969C9">
        <w:tc>
          <w:tcPr>
            <w:cnfStyle w:val="001000000000"/>
            <w:tcW w:w="9576" w:type="dxa"/>
          </w:tcPr>
          <w:p w:rsidR="004C118D" w:rsidRDefault="00677CB8" w:rsidP="002969C9">
            <w:pPr>
              <w:rPr>
                <w:szCs w:val="24"/>
              </w:rPr>
            </w:pPr>
            <w:r>
              <w:rPr>
                <w:szCs w:val="24"/>
              </w:rPr>
              <w:t>Notes:</w:t>
            </w:r>
            <w:r w:rsidR="00853ABA">
              <w:rPr>
                <w:szCs w:val="24"/>
              </w:rPr>
              <w:t xml:space="preserve"> </w:t>
            </w:r>
          </w:p>
          <w:p w:rsidR="00677CB8" w:rsidRDefault="00853ABA" w:rsidP="00D44FC5">
            <w:pPr>
              <w:pStyle w:val="ListParagraph"/>
              <w:numPr>
                <w:ilvl w:val="0"/>
                <w:numId w:val="38"/>
              </w:numPr>
              <w:rPr>
                <w:szCs w:val="24"/>
              </w:rPr>
            </w:pPr>
            <w:r w:rsidRPr="004C118D">
              <w:rPr>
                <w:szCs w:val="24"/>
              </w:rPr>
              <w:t>Grammar Mini-Lesson on Sentence Variation can be found in the “Daily Lesson Plan Breakdown” in a separate file.</w:t>
            </w:r>
          </w:p>
          <w:p w:rsidR="004C118D" w:rsidRPr="004C118D" w:rsidRDefault="00BE65DE" w:rsidP="00D44FC5">
            <w:pPr>
              <w:pStyle w:val="ListParagraph"/>
              <w:numPr>
                <w:ilvl w:val="0"/>
                <w:numId w:val="38"/>
              </w:numPr>
              <w:rPr>
                <w:szCs w:val="24"/>
              </w:rPr>
            </w:pPr>
            <w:r>
              <w:rPr>
                <w:b w:val="0"/>
                <w:szCs w:val="24"/>
              </w:rPr>
              <w:t xml:space="preserve">The Dialectical Journal </w:t>
            </w:r>
            <w:r w:rsidR="004C118D">
              <w:rPr>
                <w:b w:val="0"/>
                <w:szCs w:val="24"/>
              </w:rPr>
              <w:t>Assignment Sheet/grading checklist can be found in the “Assessments/Assessment Tools” section.</w:t>
            </w:r>
          </w:p>
        </w:tc>
      </w:tr>
    </w:tbl>
    <w:p w:rsidR="00677CB8" w:rsidRDefault="00677CB8"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Wednesday, October 1, 2014: Day 14: 95 minutes</w:t>
            </w:r>
          </w:p>
        </w:tc>
      </w:tr>
      <w:tr w:rsidR="00677CB8" w:rsidTr="002969C9">
        <w:trPr>
          <w:cnfStyle w:val="000000100000"/>
        </w:trPr>
        <w:tc>
          <w:tcPr>
            <w:cnfStyle w:val="001000000000"/>
            <w:tcW w:w="9576" w:type="dxa"/>
          </w:tcPr>
          <w:p w:rsidR="00677CB8" w:rsidRPr="00034E7E" w:rsidRDefault="00677CB8" w:rsidP="002969C9">
            <w:pPr>
              <w:rPr>
                <w:szCs w:val="24"/>
              </w:rPr>
            </w:pPr>
            <w:r w:rsidRPr="00034E7E">
              <w:rPr>
                <w:szCs w:val="24"/>
              </w:rPr>
              <w:t>Lesson topic:</w:t>
            </w:r>
            <w:r w:rsidR="00C32BD9">
              <w:rPr>
                <w:szCs w:val="24"/>
              </w:rPr>
              <w:t xml:space="preserve"> Dialectical Journal Student-Led Discussions</w:t>
            </w:r>
          </w:p>
        </w:tc>
      </w:tr>
      <w:tr w:rsidR="00677CB8" w:rsidTr="002969C9">
        <w:tc>
          <w:tcPr>
            <w:cnfStyle w:val="001000000000"/>
            <w:tcW w:w="9576" w:type="dxa"/>
          </w:tcPr>
          <w:p w:rsidR="00677CB8" w:rsidRDefault="00677CB8" w:rsidP="002969C9">
            <w:pPr>
              <w:rPr>
                <w:szCs w:val="24"/>
              </w:rPr>
            </w:pPr>
            <w:r>
              <w:rPr>
                <w:szCs w:val="24"/>
              </w:rPr>
              <w:t>Content Standard(s):</w:t>
            </w:r>
          </w:p>
          <w:p w:rsidR="001D64CC" w:rsidRPr="001D64CC" w:rsidRDefault="009B54F3" w:rsidP="00D44FC5">
            <w:pPr>
              <w:numPr>
                <w:ilvl w:val="0"/>
                <w:numId w:val="36"/>
              </w:numPr>
              <w:shd w:val="clear" w:color="auto" w:fill="FFFFFF"/>
              <w:spacing w:before="100" w:beforeAutospacing="1" w:after="150" w:line="240" w:lineRule="atLeast"/>
              <w:ind w:left="0"/>
              <w:rPr>
                <w:b w:val="0"/>
                <w:color w:val="3B3B3A"/>
                <w:szCs w:val="24"/>
              </w:rPr>
            </w:pPr>
            <w:hyperlink r:id="rId40" w:history="1">
              <w:r w:rsidR="001D64CC" w:rsidRPr="001D64CC">
                <w:rPr>
                  <w:rStyle w:val="Hyperlink"/>
                  <w:b w:val="0"/>
                  <w:color w:val="8A2003"/>
                  <w:szCs w:val="24"/>
                </w:rPr>
                <w:t>CCSS.ELA-Literacy.SL.11-12.1</w:t>
              </w:r>
            </w:hyperlink>
            <w:r w:rsidR="001D64CC" w:rsidRPr="001D64CC">
              <w:rPr>
                <w:rStyle w:val="apple-converted-space"/>
                <w:b w:val="0"/>
                <w:color w:val="3B3B3A"/>
                <w:szCs w:val="24"/>
              </w:rPr>
              <w:t> </w:t>
            </w:r>
            <w:r w:rsidR="001D64CC" w:rsidRPr="001D64CC">
              <w:rPr>
                <w:b w:val="0"/>
                <w:color w:val="3B3B3A"/>
                <w:szCs w:val="24"/>
              </w:rPr>
              <w:t>Initiate and participate effectively in a range of collaborative discussions (one-on-one, in groups, and teacher-led) with diverse partners on grades 11–12 topics, texts, and issues, building on others’ ideas and expressing their own clearly and persuasively.</w:t>
            </w:r>
          </w:p>
          <w:p w:rsidR="001D64CC" w:rsidRPr="001D64CC" w:rsidRDefault="009B54F3" w:rsidP="00D44FC5">
            <w:pPr>
              <w:numPr>
                <w:ilvl w:val="0"/>
                <w:numId w:val="37"/>
              </w:numPr>
              <w:shd w:val="clear" w:color="auto" w:fill="FFFFFF"/>
              <w:spacing w:before="100" w:beforeAutospacing="1" w:after="150" w:line="240" w:lineRule="atLeast"/>
              <w:ind w:left="0"/>
              <w:rPr>
                <w:b w:val="0"/>
                <w:color w:val="3B3B3A"/>
                <w:szCs w:val="24"/>
              </w:rPr>
            </w:pPr>
            <w:hyperlink r:id="rId41" w:history="1">
              <w:r w:rsidR="001D64CC" w:rsidRPr="001D64CC">
                <w:rPr>
                  <w:rStyle w:val="Hyperlink"/>
                  <w:b w:val="0"/>
                  <w:color w:val="8A2003"/>
                  <w:szCs w:val="24"/>
                </w:rPr>
                <w:t>CCSS.ELA-Literacy.SL.11-12.1a</w:t>
              </w:r>
            </w:hyperlink>
            <w:r w:rsidR="001D64CC" w:rsidRPr="001D64CC">
              <w:rPr>
                <w:rStyle w:val="apple-converted-space"/>
                <w:b w:val="0"/>
                <w:color w:val="3B3B3A"/>
                <w:szCs w:val="24"/>
              </w:rPr>
              <w:t> </w:t>
            </w:r>
            <w:r w:rsidR="001D64CC" w:rsidRPr="001D64CC">
              <w:rPr>
                <w:b w:val="0"/>
                <w:color w:val="3B3B3A"/>
                <w:szCs w:val="24"/>
              </w:rPr>
              <w:t xml:space="preserve">Come to discussions </w:t>
            </w:r>
            <w:proofErr w:type="gramStart"/>
            <w:r w:rsidR="001D64CC" w:rsidRPr="001D64CC">
              <w:rPr>
                <w:b w:val="0"/>
                <w:color w:val="3B3B3A"/>
                <w:szCs w:val="24"/>
              </w:rPr>
              <w:t>prepared,</w:t>
            </w:r>
            <w:proofErr w:type="gramEnd"/>
            <w:r w:rsidR="001D64CC" w:rsidRPr="001D64CC">
              <w:rPr>
                <w:b w:val="0"/>
                <w:color w:val="3B3B3A"/>
                <w:szCs w:val="24"/>
              </w:rPr>
              <w:t xml:space="preserve"> having read and researched material under study; explicitly draw on that preparation by referring to evidence from texts and other research on the topic or issue to stimulate a thoughtful, well-reasoned exchange of ideas.</w:t>
            </w:r>
          </w:p>
          <w:p w:rsidR="001D64CC" w:rsidRPr="00034E7E" w:rsidRDefault="009B54F3" w:rsidP="002969C9">
            <w:pPr>
              <w:rPr>
                <w:szCs w:val="24"/>
              </w:rPr>
            </w:pPr>
            <w:hyperlink r:id="rId42" w:history="1">
              <w:r w:rsidR="001D64CC" w:rsidRPr="001D64CC">
                <w:rPr>
                  <w:rStyle w:val="Hyperlink"/>
                  <w:b w:val="0"/>
                  <w:color w:val="8A2003"/>
                  <w:szCs w:val="24"/>
                  <w:shd w:val="clear" w:color="auto" w:fill="FFFFFF"/>
                </w:rPr>
                <w:t>CCSS.ELA-Literacy.SL.11-12.1c</w:t>
              </w:r>
            </w:hyperlink>
            <w:r w:rsidR="001D64CC" w:rsidRPr="001D64CC">
              <w:rPr>
                <w:rStyle w:val="apple-converted-space"/>
                <w:b w:val="0"/>
                <w:color w:val="3B3B3A"/>
                <w:szCs w:val="24"/>
                <w:shd w:val="clear" w:color="auto" w:fill="FFFFFF"/>
              </w:rPr>
              <w:t> </w:t>
            </w:r>
            <w:r w:rsidR="001D64CC" w:rsidRPr="001D64CC">
              <w:rPr>
                <w:b w:val="0"/>
                <w:color w:val="3B3B3A"/>
                <w:szCs w:val="24"/>
                <w:shd w:val="clear" w:color="auto" w:fill="FFFFFF"/>
              </w:rPr>
              <w:t>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257762" w:rsidTr="002969C9">
        <w:trPr>
          <w:cnfStyle w:val="000000100000"/>
        </w:trPr>
        <w:tc>
          <w:tcPr>
            <w:cnfStyle w:val="001000000000"/>
            <w:tcW w:w="9576" w:type="dxa"/>
          </w:tcPr>
          <w:p w:rsidR="00257762" w:rsidRDefault="00257762" w:rsidP="002969C9">
            <w:pPr>
              <w:rPr>
                <w:szCs w:val="24"/>
              </w:rPr>
            </w:pPr>
            <w:r>
              <w:rPr>
                <w:szCs w:val="24"/>
              </w:rPr>
              <w:t>Goal(s):</w:t>
            </w:r>
          </w:p>
          <w:p w:rsidR="00F732C0" w:rsidRDefault="00F732C0" w:rsidP="00D44FC5">
            <w:pPr>
              <w:pStyle w:val="ListParagraph"/>
              <w:numPr>
                <w:ilvl w:val="0"/>
                <w:numId w:val="52"/>
              </w:numPr>
              <w:rPr>
                <w:b w:val="0"/>
                <w:szCs w:val="24"/>
              </w:rPr>
            </w:pPr>
            <w:r>
              <w:rPr>
                <w:b w:val="0"/>
                <w:szCs w:val="24"/>
              </w:rPr>
              <w:t>Students will lead small group discussion about a passage in the text that intrigues them.</w:t>
            </w:r>
          </w:p>
          <w:p w:rsidR="00F732C0" w:rsidRPr="00F732C0" w:rsidRDefault="00F732C0" w:rsidP="00D44FC5">
            <w:pPr>
              <w:pStyle w:val="ListParagraph"/>
              <w:numPr>
                <w:ilvl w:val="0"/>
                <w:numId w:val="52"/>
              </w:numPr>
              <w:rPr>
                <w:b w:val="0"/>
                <w:szCs w:val="24"/>
              </w:rPr>
            </w:pPr>
            <w:r>
              <w:rPr>
                <w:b w:val="0"/>
                <w:szCs w:val="24"/>
              </w:rPr>
              <w:t>Students will engage in meaningful discussion about self-chosen topics.</w:t>
            </w:r>
          </w:p>
        </w:tc>
      </w:tr>
      <w:tr w:rsidR="00677CB8" w:rsidTr="002969C9">
        <w:tc>
          <w:tcPr>
            <w:cnfStyle w:val="001000000000"/>
            <w:tcW w:w="9576" w:type="dxa"/>
          </w:tcPr>
          <w:p w:rsidR="00677CB8" w:rsidRPr="001D6675" w:rsidRDefault="00677CB8" w:rsidP="002969C9">
            <w:pPr>
              <w:rPr>
                <w:b w:val="0"/>
                <w:szCs w:val="24"/>
              </w:rPr>
            </w:pPr>
            <w:r>
              <w:rPr>
                <w:szCs w:val="24"/>
              </w:rPr>
              <w:t>Materials:</w:t>
            </w:r>
            <w:r w:rsidR="001D6675">
              <w:rPr>
                <w:szCs w:val="24"/>
              </w:rPr>
              <w:t xml:space="preserve"> </w:t>
            </w:r>
            <w:r w:rsidR="001D6675">
              <w:rPr>
                <w:b w:val="0"/>
                <w:i/>
                <w:szCs w:val="24"/>
              </w:rPr>
              <w:t>The Things They Carried</w:t>
            </w:r>
          </w:p>
        </w:tc>
      </w:tr>
      <w:tr w:rsidR="00677CB8" w:rsidTr="002969C9">
        <w:trPr>
          <w:cnfStyle w:val="000000100000"/>
        </w:trPr>
        <w:tc>
          <w:tcPr>
            <w:cnfStyle w:val="001000000000"/>
            <w:tcW w:w="9576" w:type="dxa"/>
          </w:tcPr>
          <w:p w:rsidR="00677CB8" w:rsidRPr="004C118D" w:rsidRDefault="00677CB8" w:rsidP="006A6EAD">
            <w:pPr>
              <w:rPr>
                <w:b w:val="0"/>
                <w:szCs w:val="24"/>
              </w:rPr>
            </w:pPr>
            <w:r>
              <w:rPr>
                <w:szCs w:val="24"/>
              </w:rPr>
              <w:t>Homework due:</w:t>
            </w:r>
            <w:r w:rsidR="006A6EAD">
              <w:rPr>
                <w:szCs w:val="24"/>
              </w:rPr>
              <w:t xml:space="preserve"> </w:t>
            </w:r>
            <w:r w:rsidR="006A6EAD">
              <w:rPr>
                <w:b w:val="0"/>
                <w:szCs w:val="24"/>
              </w:rPr>
              <w:t xml:space="preserve">Chapters 18 &amp; 19: “Good Form” &amp; “Field Trip” in </w:t>
            </w:r>
            <w:r w:rsidR="006A6EAD">
              <w:rPr>
                <w:b w:val="0"/>
                <w:i/>
                <w:szCs w:val="24"/>
              </w:rPr>
              <w:t>TTC</w:t>
            </w:r>
            <w:r w:rsidR="006A6EAD">
              <w:rPr>
                <w:b w:val="0"/>
                <w:szCs w:val="24"/>
              </w:rPr>
              <w:t xml:space="preserve"> </w:t>
            </w:r>
            <w:r w:rsidR="006A6EAD">
              <w:rPr>
                <w:szCs w:val="24"/>
              </w:rPr>
              <w:t>read</w:t>
            </w:r>
            <w:r w:rsidR="004C118D">
              <w:rPr>
                <w:szCs w:val="24"/>
              </w:rPr>
              <w:t xml:space="preserve"> </w:t>
            </w:r>
            <w:r w:rsidR="004C118D">
              <w:rPr>
                <w:b w:val="0"/>
                <w:szCs w:val="24"/>
              </w:rPr>
              <w:t xml:space="preserve">and Dialectical Journals </w:t>
            </w:r>
            <w:r w:rsidR="004C118D" w:rsidRPr="004C118D">
              <w:rPr>
                <w:szCs w:val="24"/>
              </w:rPr>
              <w:t>DUE</w:t>
            </w:r>
            <w:r w:rsidR="009C636E">
              <w:rPr>
                <w:szCs w:val="24"/>
              </w:rPr>
              <w:t>.</w:t>
            </w:r>
          </w:p>
        </w:tc>
      </w:tr>
      <w:tr w:rsidR="00677CB8" w:rsidTr="002969C9">
        <w:tc>
          <w:tcPr>
            <w:cnfStyle w:val="001000000000"/>
            <w:tcW w:w="9576" w:type="dxa"/>
          </w:tcPr>
          <w:p w:rsidR="002122C9" w:rsidRDefault="00677CB8" w:rsidP="002969C9">
            <w:pPr>
              <w:rPr>
                <w:szCs w:val="24"/>
              </w:rPr>
            </w:pPr>
            <w:r>
              <w:rPr>
                <w:szCs w:val="24"/>
              </w:rPr>
              <w:t>Learning Activities:</w:t>
            </w:r>
            <w:r w:rsidR="002122C9">
              <w:rPr>
                <w:szCs w:val="24"/>
              </w:rPr>
              <w:t xml:space="preserve"> </w:t>
            </w:r>
          </w:p>
          <w:p w:rsidR="00677CB8" w:rsidRDefault="002122C9" w:rsidP="00D44FC5">
            <w:pPr>
              <w:pStyle w:val="ListParagraph"/>
              <w:numPr>
                <w:ilvl w:val="0"/>
                <w:numId w:val="39"/>
              </w:numPr>
              <w:rPr>
                <w:b w:val="0"/>
                <w:szCs w:val="24"/>
              </w:rPr>
            </w:pPr>
            <w:r w:rsidRPr="002122C9">
              <w:rPr>
                <w:b w:val="0"/>
                <w:szCs w:val="24"/>
              </w:rPr>
              <w:t xml:space="preserve">Students will divide into groups of </w:t>
            </w:r>
            <w:r>
              <w:rPr>
                <w:b w:val="0"/>
                <w:szCs w:val="24"/>
              </w:rPr>
              <w:t xml:space="preserve">four.  Each student will be given 20 minutes to lead </w:t>
            </w:r>
            <w:r>
              <w:rPr>
                <w:b w:val="0"/>
                <w:szCs w:val="24"/>
              </w:rPr>
              <w:lastRenderedPageBreak/>
              <w:t xml:space="preserve">their discussion.  Students will make notes during all four discussions to turn in for a grade. </w:t>
            </w:r>
            <w:r w:rsidRPr="002C0C89">
              <w:rPr>
                <w:b w:val="0"/>
                <w:i/>
                <w:szCs w:val="24"/>
              </w:rPr>
              <w:t>(60 minutes)</w:t>
            </w:r>
          </w:p>
          <w:p w:rsidR="002122C9" w:rsidRDefault="002122C9" w:rsidP="00D44FC5">
            <w:pPr>
              <w:pStyle w:val="ListParagraph"/>
              <w:numPr>
                <w:ilvl w:val="0"/>
                <w:numId w:val="39"/>
              </w:numPr>
              <w:rPr>
                <w:b w:val="0"/>
                <w:szCs w:val="24"/>
              </w:rPr>
            </w:pPr>
            <w:r>
              <w:rPr>
                <w:b w:val="0"/>
                <w:szCs w:val="24"/>
              </w:rPr>
              <w:t>Students</w:t>
            </w:r>
            <w:r w:rsidR="00BE65DE">
              <w:rPr>
                <w:b w:val="0"/>
                <w:szCs w:val="24"/>
              </w:rPr>
              <w:t xml:space="preserve"> turn in their Dialectical Journals and notes</w:t>
            </w:r>
            <w:r w:rsidR="00F704EC">
              <w:rPr>
                <w:b w:val="0"/>
                <w:szCs w:val="24"/>
              </w:rPr>
              <w:t xml:space="preserve">. </w:t>
            </w:r>
            <w:r w:rsidR="00F704EC" w:rsidRPr="002C0C89">
              <w:rPr>
                <w:b w:val="0"/>
                <w:i/>
                <w:szCs w:val="24"/>
              </w:rPr>
              <w:t>(5 minutes)</w:t>
            </w:r>
          </w:p>
          <w:p w:rsidR="00F704EC" w:rsidRPr="002122C9" w:rsidRDefault="00F704EC" w:rsidP="00D44FC5">
            <w:pPr>
              <w:pStyle w:val="ListParagraph"/>
              <w:numPr>
                <w:ilvl w:val="0"/>
                <w:numId w:val="39"/>
              </w:numPr>
              <w:rPr>
                <w:b w:val="0"/>
                <w:szCs w:val="24"/>
              </w:rPr>
            </w:pPr>
            <w:r>
              <w:rPr>
                <w:b w:val="0"/>
                <w:szCs w:val="24"/>
              </w:rPr>
              <w:t xml:space="preserve">Students may spend the rest of class reading </w:t>
            </w:r>
            <w:r>
              <w:rPr>
                <w:b w:val="0"/>
                <w:i/>
                <w:szCs w:val="24"/>
              </w:rPr>
              <w:t xml:space="preserve">TTC, </w:t>
            </w:r>
            <w:r>
              <w:rPr>
                <w:b w:val="0"/>
                <w:szCs w:val="24"/>
              </w:rPr>
              <w:t>revising their narratives, or writing their peer-response letters.</w:t>
            </w:r>
            <w:r w:rsidR="007A4E52">
              <w:rPr>
                <w:b w:val="0"/>
                <w:szCs w:val="24"/>
              </w:rPr>
              <w:t xml:space="preserve"> </w:t>
            </w:r>
            <w:r w:rsidR="007A4E52" w:rsidRPr="007A4E52">
              <w:rPr>
                <w:b w:val="0"/>
                <w:i/>
                <w:szCs w:val="24"/>
              </w:rPr>
              <w:t>(30 minutes)</w:t>
            </w:r>
          </w:p>
        </w:tc>
      </w:tr>
      <w:tr w:rsidR="00677CB8" w:rsidTr="002969C9">
        <w:trPr>
          <w:cnfStyle w:val="000000100000"/>
        </w:trPr>
        <w:tc>
          <w:tcPr>
            <w:cnfStyle w:val="001000000000"/>
            <w:tcW w:w="9576" w:type="dxa"/>
          </w:tcPr>
          <w:p w:rsidR="00677CB8" w:rsidRPr="006A6EAD" w:rsidRDefault="00677CB8" w:rsidP="002969C9">
            <w:pPr>
              <w:rPr>
                <w:b w:val="0"/>
                <w:i/>
                <w:szCs w:val="24"/>
              </w:rPr>
            </w:pPr>
            <w:r>
              <w:rPr>
                <w:szCs w:val="24"/>
              </w:rPr>
              <w:lastRenderedPageBreak/>
              <w:t>Homework Assigned:</w:t>
            </w:r>
            <w:r w:rsidR="006A6EAD">
              <w:rPr>
                <w:szCs w:val="24"/>
              </w:rPr>
              <w:t xml:space="preserve"> </w:t>
            </w:r>
            <w:r w:rsidR="006A6EAD">
              <w:rPr>
                <w:b w:val="0"/>
                <w:szCs w:val="24"/>
              </w:rPr>
              <w:t xml:space="preserve">Read Chapter 20: “The Ghost Soldiers” in </w:t>
            </w:r>
            <w:r w:rsidR="006A6EAD">
              <w:rPr>
                <w:b w:val="0"/>
                <w:i/>
                <w:szCs w:val="24"/>
              </w:rPr>
              <w:t>TTC</w:t>
            </w:r>
          </w:p>
        </w:tc>
      </w:tr>
      <w:tr w:rsidR="00677CB8" w:rsidTr="002969C9">
        <w:tc>
          <w:tcPr>
            <w:cnfStyle w:val="001000000000"/>
            <w:tcW w:w="9576" w:type="dxa"/>
          </w:tcPr>
          <w:p w:rsidR="00677CB8" w:rsidRPr="009C636E" w:rsidRDefault="00677CB8" w:rsidP="002969C9">
            <w:pPr>
              <w:rPr>
                <w:b w:val="0"/>
                <w:szCs w:val="24"/>
              </w:rPr>
            </w:pPr>
            <w:r>
              <w:rPr>
                <w:szCs w:val="24"/>
              </w:rPr>
              <w:t>Notes:</w:t>
            </w:r>
            <w:r w:rsidR="009C636E">
              <w:rPr>
                <w:b w:val="0"/>
                <w:szCs w:val="24"/>
              </w:rPr>
              <w:t xml:space="preserve"> Dialectical Journal grading checklist can be found in the “Assessments/Assessment Tools” section.</w:t>
            </w:r>
          </w:p>
        </w:tc>
      </w:tr>
    </w:tbl>
    <w:p w:rsidR="00677CB8" w:rsidRDefault="00677CB8"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Friday, October 3, 2014: Day 15: 45 minutes</w:t>
            </w:r>
          </w:p>
        </w:tc>
      </w:tr>
      <w:tr w:rsidR="00677CB8" w:rsidTr="002969C9">
        <w:trPr>
          <w:cnfStyle w:val="000000100000"/>
        </w:trPr>
        <w:tc>
          <w:tcPr>
            <w:cnfStyle w:val="001000000000"/>
            <w:tcW w:w="9576" w:type="dxa"/>
          </w:tcPr>
          <w:p w:rsidR="00677CB8" w:rsidRPr="00034E7E" w:rsidRDefault="00677CB8" w:rsidP="002969C9">
            <w:pPr>
              <w:rPr>
                <w:szCs w:val="24"/>
              </w:rPr>
            </w:pPr>
            <w:r w:rsidRPr="00034E7E">
              <w:rPr>
                <w:szCs w:val="24"/>
              </w:rPr>
              <w:t>Lesson topic:</w:t>
            </w:r>
            <w:r w:rsidR="001D6675">
              <w:rPr>
                <w:szCs w:val="24"/>
              </w:rPr>
              <w:t xml:space="preserve"> Peer Review Follow-Up and Individual Conferencing</w:t>
            </w:r>
          </w:p>
        </w:tc>
      </w:tr>
      <w:tr w:rsidR="00677CB8" w:rsidTr="002969C9">
        <w:tc>
          <w:tcPr>
            <w:cnfStyle w:val="001000000000"/>
            <w:tcW w:w="9576" w:type="dxa"/>
          </w:tcPr>
          <w:p w:rsidR="00677CB8" w:rsidRDefault="00677CB8" w:rsidP="002969C9">
            <w:pPr>
              <w:rPr>
                <w:szCs w:val="24"/>
              </w:rPr>
            </w:pPr>
            <w:r>
              <w:rPr>
                <w:szCs w:val="24"/>
              </w:rPr>
              <w:t>Content Standard(s):</w:t>
            </w:r>
          </w:p>
          <w:p w:rsidR="002D36A8" w:rsidRDefault="009B54F3" w:rsidP="002D36A8">
            <w:pPr>
              <w:rPr>
                <w:b w:val="0"/>
                <w:color w:val="3B3B3A"/>
                <w:szCs w:val="24"/>
                <w:shd w:val="clear" w:color="auto" w:fill="FFFFFF"/>
              </w:rPr>
            </w:pPr>
            <w:hyperlink r:id="rId43" w:history="1">
              <w:r w:rsidR="002D36A8" w:rsidRPr="002D36A8">
                <w:rPr>
                  <w:rStyle w:val="Hyperlink"/>
                  <w:b w:val="0"/>
                  <w:color w:val="8A2003"/>
                  <w:szCs w:val="24"/>
                  <w:shd w:val="clear" w:color="auto" w:fill="FFFFFF"/>
                </w:rPr>
                <w:t>CCSS.ELA-Literacy.W.11-12.5</w:t>
              </w:r>
            </w:hyperlink>
            <w:r w:rsidR="002D36A8" w:rsidRPr="002D36A8">
              <w:rPr>
                <w:rStyle w:val="apple-converted-space"/>
                <w:b w:val="0"/>
                <w:color w:val="3B3B3A"/>
                <w:szCs w:val="24"/>
                <w:shd w:val="clear" w:color="auto" w:fill="FFFFFF"/>
              </w:rPr>
              <w:t> </w:t>
            </w:r>
            <w:r w:rsidR="002D36A8" w:rsidRPr="002D36A8">
              <w:rPr>
                <w:b w:val="0"/>
                <w:color w:val="3B3B3A"/>
                <w:szCs w:val="24"/>
                <w:shd w:val="clear" w:color="auto" w:fill="FFFFFF"/>
              </w:rPr>
              <w:t>Develop and strengthen writing as needed by planning, revising, editing, rewriting, or trying a new approach, focusing on addressing what is most significant for a specific purpose and audience.</w:t>
            </w:r>
          </w:p>
          <w:p w:rsidR="00F976BC" w:rsidRDefault="00F976BC" w:rsidP="002D36A8">
            <w:pPr>
              <w:rPr>
                <w:b w:val="0"/>
                <w:color w:val="3B3B3A"/>
                <w:szCs w:val="24"/>
                <w:shd w:val="clear" w:color="auto" w:fill="FFFFFF"/>
              </w:rPr>
            </w:pPr>
          </w:p>
          <w:p w:rsidR="002D36A8" w:rsidRPr="002D36A8" w:rsidRDefault="009B54F3" w:rsidP="002D36A8">
            <w:pPr>
              <w:rPr>
                <w:b w:val="0"/>
                <w:color w:val="3B3B3A"/>
                <w:szCs w:val="24"/>
                <w:shd w:val="clear" w:color="auto" w:fill="FFFFFF"/>
              </w:rPr>
            </w:pPr>
            <w:hyperlink r:id="rId44" w:history="1">
              <w:r w:rsidR="002D36A8" w:rsidRPr="002D36A8">
                <w:rPr>
                  <w:rStyle w:val="Hyperlink"/>
                  <w:b w:val="0"/>
                  <w:color w:val="8A2003"/>
                  <w:szCs w:val="24"/>
                </w:rPr>
                <w:t>CCSS.ELA-Literacy.L.11-12.1</w:t>
              </w:r>
            </w:hyperlink>
            <w:r w:rsidR="002D36A8" w:rsidRPr="002D36A8">
              <w:rPr>
                <w:rStyle w:val="apple-converted-space"/>
                <w:b w:val="0"/>
                <w:color w:val="3B3B3A"/>
                <w:szCs w:val="24"/>
              </w:rPr>
              <w:t> </w:t>
            </w:r>
            <w:r w:rsidR="002D36A8" w:rsidRPr="002D36A8">
              <w:rPr>
                <w:b w:val="0"/>
                <w:color w:val="3B3B3A"/>
                <w:szCs w:val="24"/>
              </w:rPr>
              <w:t>Demonstrate command of the conventions of standard English grammar and usage when writing or speaking.</w:t>
            </w:r>
          </w:p>
        </w:tc>
      </w:tr>
      <w:tr w:rsidR="00257762" w:rsidTr="002969C9">
        <w:trPr>
          <w:cnfStyle w:val="000000100000"/>
        </w:trPr>
        <w:tc>
          <w:tcPr>
            <w:cnfStyle w:val="001000000000"/>
            <w:tcW w:w="9576" w:type="dxa"/>
          </w:tcPr>
          <w:p w:rsidR="00257762" w:rsidRDefault="00257762" w:rsidP="002969C9">
            <w:pPr>
              <w:rPr>
                <w:szCs w:val="24"/>
              </w:rPr>
            </w:pPr>
            <w:r>
              <w:rPr>
                <w:szCs w:val="24"/>
              </w:rPr>
              <w:t>Goal(s):</w:t>
            </w:r>
          </w:p>
          <w:p w:rsidR="00314EAB" w:rsidRDefault="00314EAB" w:rsidP="00D44FC5">
            <w:pPr>
              <w:pStyle w:val="ListParagraph"/>
              <w:numPr>
                <w:ilvl w:val="0"/>
                <w:numId w:val="53"/>
              </w:numPr>
              <w:rPr>
                <w:b w:val="0"/>
                <w:szCs w:val="24"/>
              </w:rPr>
            </w:pPr>
            <w:r>
              <w:rPr>
                <w:b w:val="0"/>
                <w:szCs w:val="24"/>
              </w:rPr>
              <w:t>Students will give and receive constructive feedback.</w:t>
            </w:r>
          </w:p>
          <w:p w:rsidR="00314EAB" w:rsidRPr="00314EAB" w:rsidRDefault="00314EAB" w:rsidP="00D44FC5">
            <w:pPr>
              <w:pStyle w:val="ListParagraph"/>
              <w:numPr>
                <w:ilvl w:val="0"/>
                <w:numId w:val="53"/>
              </w:numPr>
              <w:rPr>
                <w:b w:val="0"/>
                <w:szCs w:val="24"/>
              </w:rPr>
            </w:pPr>
            <w:r>
              <w:rPr>
                <w:b w:val="0"/>
                <w:szCs w:val="24"/>
              </w:rPr>
              <w:t>Students will conference with their peers and their teacher about their writing.</w:t>
            </w:r>
          </w:p>
        </w:tc>
      </w:tr>
      <w:tr w:rsidR="00677CB8" w:rsidTr="002969C9">
        <w:tc>
          <w:tcPr>
            <w:cnfStyle w:val="001000000000"/>
            <w:tcW w:w="9576" w:type="dxa"/>
          </w:tcPr>
          <w:p w:rsidR="00677CB8" w:rsidRPr="001D6675" w:rsidRDefault="00677CB8" w:rsidP="002969C9">
            <w:pPr>
              <w:rPr>
                <w:b w:val="0"/>
                <w:i/>
                <w:szCs w:val="24"/>
              </w:rPr>
            </w:pPr>
            <w:r>
              <w:rPr>
                <w:szCs w:val="24"/>
              </w:rPr>
              <w:t>Materials:</w:t>
            </w:r>
            <w:r w:rsidR="001D6675">
              <w:rPr>
                <w:szCs w:val="24"/>
              </w:rPr>
              <w:t xml:space="preserve"> </w:t>
            </w:r>
            <w:r w:rsidR="001D6675">
              <w:rPr>
                <w:b w:val="0"/>
                <w:szCs w:val="24"/>
              </w:rPr>
              <w:t xml:space="preserve">Personal narrative draft, </w:t>
            </w:r>
            <w:r w:rsidR="001D6675">
              <w:rPr>
                <w:b w:val="0"/>
                <w:i/>
                <w:szCs w:val="24"/>
              </w:rPr>
              <w:t>The Things They Carried</w:t>
            </w:r>
          </w:p>
        </w:tc>
      </w:tr>
      <w:tr w:rsidR="00677CB8" w:rsidTr="002969C9">
        <w:trPr>
          <w:cnfStyle w:val="000000100000"/>
        </w:trPr>
        <w:tc>
          <w:tcPr>
            <w:cnfStyle w:val="001000000000"/>
            <w:tcW w:w="9576" w:type="dxa"/>
          </w:tcPr>
          <w:p w:rsidR="00677CB8" w:rsidRPr="008E1AA7" w:rsidRDefault="00677CB8" w:rsidP="002969C9">
            <w:pPr>
              <w:rPr>
                <w:b w:val="0"/>
                <w:szCs w:val="24"/>
              </w:rPr>
            </w:pPr>
            <w:r>
              <w:rPr>
                <w:szCs w:val="24"/>
              </w:rPr>
              <w:t>Homework due:</w:t>
            </w:r>
            <w:r w:rsidR="006A6EAD">
              <w:rPr>
                <w:szCs w:val="24"/>
              </w:rPr>
              <w:t xml:space="preserve"> </w:t>
            </w:r>
            <w:r w:rsidR="006A6EAD">
              <w:rPr>
                <w:b w:val="0"/>
                <w:szCs w:val="24"/>
              </w:rPr>
              <w:t xml:space="preserve">Chapter 20: “The Ghost Soldiers” in </w:t>
            </w:r>
            <w:r w:rsidR="006A6EAD">
              <w:rPr>
                <w:b w:val="0"/>
                <w:i/>
                <w:szCs w:val="24"/>
              </w:rPr>
              <w:t>TTC</w:t>
            </w:r>
            <w:r w:rsidR="006A6EAD">
              <w:rPr>
                <w:b w:val="0"/>
                <w:szCs w:val="24"/>
              </w:rPr>
              <w:t xml:space="preserve"> </w:t>
            </w:r>
            <w:r w:rsidR="006A6EAD">
              <w:rPr>
                <w:szCs w:val="24"/>
              </w:rPr>
              <w:t>read</w:t>
            </w:r>
            <w:r w:rsidR="008E1AA7">
              <w:rPr>
                <w:szCs w:val="24"/>
              </w:rPr>
              <w:t xml:space="preserve"> </w:t>
            </w:r>
            <w:r w:rsidR="008E1AA7">
              <w:rPr>
                <w:b w:val="0"/>
                <w:szCs w:val="24"/>
              </w:rPr>
              <w:t xml:space="preserve">and Peer-Response essay </w:t>
            </w:r>
            <w:r w:rsidR="008E1AA7" w:rsidRPr="00EA493D">
              <w:rPr>
                <w:szCs w:val="24"/>
              </w:rPr>
              <w:t>due</w:t>
            </w:r>
            <w:r w:rsidR="008E1AA7">
              <w:rPr>
                <w:b w:val="0"/>
                <w:szCs w:val="24"/>
              </w:rPr>
              <w:t>.</w:t>
            </w:r>
          </w:p>
        </w:tc>
      </w:tr>
      <w:tr w:rsidR="00677CB8" w:rsidTr="002969C9">
        <w:tc>
          <w:tcPr>
            <w:cnfStyle w:val="001000000000"/>
            <w:tcW w:w="9576" w:type="dxa"/>
          </w:tcPr>
          <w:p w:rsidR="00677CB8" w:rsidRDefault="00677CB8" w:rsidP="002969C9">
            <w:pPr>
              <w:rPr>
                <w:szCs w:val="24"/>
              </w:rPr>
            </w:pPr>
            <w:r>
              <w:rPr>
                <w:szCs w:val="24"/>
              </w:rPr>
              <w:t>Learning Activities:</w:t>
            </w:r>
          </w:p>
          <w:p w:rsidR="001D6675" w:rsidRDefault="001D6675" w:rsidP="00D44FC5">
            <w:pPr>
              <w:pStyle w:val="ListParagraph"/>
              <w:numPr>
                <w:ilvl w:val="0"/>
                <w:numId w:val="30"/>
              </w:numPr>
              <w:rPr>
                <w:b w:val="0"/>
                <w:szCs w:val="24"/>
              </w:rPr>
            </w:pPr>
            <w:r>
              <w:rPr>
                <w:b w:val="0"/>
                <w:szCs w:val="24"/>
              </w:rPr>
              <w:t xml:space="preserve">Start class by having students meet with their peer-response groups, exchange letters, and briefly discuss some of the suggestions they made. </w:t>
            </w:r>
            <w:r w:rsidRPr="00312D94">
              <w:rPr>
                <w:b w:val="0"/>
                <w:i/>
                <w:szCs w:val="24"/>
              </w:rPr>
              <w:t>(15 minutes)</w:t>
            </w:r>
          </w:p>
          <w:p w:rsidR="001D6675" w:rsidRPr="001D6675" w:rsidRDefault="001D6675" w:rsidP="00D44FC5">
            <w:pPr>
              <w:pStyle w:val="ListParagraph"/>
              <w:numPr>
                <w:ilvl w:val="0"/>
                <w:numId w:val="30"/>
              </w:numPr>
              <w:rPr>
                <w:b w:val="0"/>
                <w:szCs w:val="24"/>
              </w:rPr>
            </w:pPr>
            <w:r>
              <w:rPr>
                <w:b w:val="0"/>
                <w:szCs w:val="24"/>
              </w:rPr>
              <w:t xml:space="preserve">The rest of class will be dedicated to silent work time while I conference with individuals who have questions or need help.  If students </w:t>
            </w:r>
            <w:r w:rsidR="00406475">
              <w:rPr>
                <w:b w:val="0"/>
                <w:szCs w:val="24"/>
              </w:rPr>
              <w:t>finish with their personal narratives, they are free to read Chapters 21 &amp; 22 for Monday.</w:t>
            </w:r>
            <w:r w:rsidR="00312D94">
              <w:rPr>
                <w:b w:val="0"/>
                <w:szCs w:val="24"/>
              </w:rPr>
              <w:t xml:space="preserve"> </w:t>
            </w:r>
            <w:r w:rsidR="00312D94" w:rsidRPr="00312D94">
              <w:rPr>
                <w:b w:val="0"/>
                <w:i/>
                <w:szCs w:val="24"/>
              </w:rPr>
              <w:t>(30 minutes)</w:t>
            </w:r>
          </w:p>
        </w:tc>
      </w:tr>
      <w:tr w:rsidR="00677CB8" w:rsidTr="002969C9">
        <w:trPr>
          <w:cnfStyle w:val="000000100000"/>
        </w:trPr>
        <w:tc>
          <w:tcPr>
            <w:cnfStyle w:val="001000000000"/>
            <w:tcW w:w="9576" w:type="dxa"/>
          </w:tcPr>
          <w:p w:rsidR="00677CB8" w:rsidRPr="006A6EAD" w:rsidRDefault="00677CB8" w:rsidP="002969C9">
            <w:pPr>
              <w:rPr>
                <w:b w:val="0"/>
                <w:i/>
                <w:szCs w:val="24"/>
              </w:rPr>
            </w:pPr>
            <w:r>
              <w:rPr>
                <w:szCs w:val="24"/>
              </w:rPr>
              <w:t>Homework Assigned:</w:t>
            </w:r>
            <w:r w:rsidR="006A6EAD">
              <w:rPr>
                <w:szCs w:val="24"/>
              </w:rPr>
              <w:t xml:space="preserve"> </w:t>
            </w:r>
            <w:r w:rsidR="006A6EAD">
              <w:rPr>
                <w:b w:val="0"/>
                <w:szCs w:val="24"/>
              </w:rPr>
              <w:t xml:space="preserve">Read Chapters 21 &amp; 22: “Night Life” &amp; “The Lives of the Dead” in </w:t>
            </w:r>
            <w:r w:rsidR="006A6EAD">
              <w:rPr>
                <w:b w:val="0"/>
                <w:i/>
                <w:szCs w:val="24"/>
              </w:rPr>
              <w:t>TTC</w:t>
            </w:r>
          </w:p>
        </w:tc>
      </w:tr>
      <w:tr w:rsidR="00677CB8" w:rsidTr="002969C9">
        <w:tc>
          <w:tcPr>
            <w:cnfStyle w:val="001000000000"/>
            <w:tcW w:w="9576" w:type="dxa"/>
          </w:tcPr>
          <w:p w:rsidR="00677CB8" w:rsidRPr="00034E7E" w:rsidRDefault="00677CB8" w:rsidP="002969C9">
            <w:pPr>
              <w:rPr>
                <w:szCs w:val="24"/>
              </w:rPr>
            </w:pPr>
            <w:r>
              <w:rPr>
                <w:szCs w:val="24"/>
              </w:rPr>
              <w:t>Notes:</w:t>
            </w:r>
          </w:p>
        </w:tc>
      </w:tr>
    </w:tbl>
    <w:p w:rsidR="00677CB8" w:rsidRDefault="00677CB8"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Monday, October 6, 2014: Day 16: 45 minutes</w:t>
            </w:r>
          </w:p>
        </w:tc>
      </w:tr>
      <w:tr w:rsidR="00677CB8" w:rsidTr="002969C9">
        <w:trPr>
          <w:cnfStyle w:val="000000100000"/>
        </w:trPr>
        <w:tc>
          <w:tcPr>
            <w:cnfStyle w:val="001000000000"/>
            <w:tcW w:w="9576" w:type="dxa"/>
          </w:tcPr>
          <w:p w:rsidR="00677CB8" w:rsidRPr="00034E7E" w:rsidRDefault="00677CB8" w:rsidP="002969C9">
            <w:pPr>
              <w:rPr>
                <w:szCs w:val="24"/>
              </w:rPr>
            </w:pPr>
            <w:r w:rsidRPr="00034E7E">
              <w:rPr>
                <w:szCs w:val="24"/>
              </w:rPr>
              <w:t>Lesson topic:</w:t>
            </w:r>
            <w:r w:rsidR="00D733D7">
              <w:rPr>
                <w:szCs w:val="24"/>
              </w:rPr>
              <w:t xml:space="preserve"> Narrative Structure Group Assignment</w:t>
            </w:r>
          </w:p>
        </w:tc>
      </w:tr>
      <w:tr w:rsidR="00677CB8" w:rsidTr="002969C9">
        <w:tc>
          <w:tcPr>
            <w:cnfStyle w:val="001000000000"/>
            <w:tcW w:w="9576" w:type="dxa"/>
          </w:tcPr>
          <w:p w:rsidR="00282D82" w:rsidRPr="00282D82" w:rsidRDefault="00677CB8" w:rsidP="00D44FC5">
            <w:pPr>
              <w:numPr>
                <w:ilvl w:val="0"/>
                <w:numId w:val="27"/>
              </w:numPr>
              <w:shd w:val="clear" w:color="auto" w:fill="FFFFFF"/>
              <w:spacing w:before="100" w:beforeAutospacing="1" w:after="150" w:line="240" w:lineRule="atLeast"/>
              <w:ind w:left="0"/>
              <w:rPr>
                <w:rFonts w:ascii="Helvetica" w:hAnsi="Helvetica" w:cs="Helvetica"/>
                <w:color w:val="3B3B3A"/>
                <w:sz w:val="20"/>
                <w:szCs w:val="20"/>
              </w:rPr>
            </w:pPr>
            <w:r>
              <w:rPr>
                <w:szCs w:val="24"/>
              </w:rPr>
              <w:t>Content Standard(s):</w:t>
            </w:r>
            <w:r w:rsidR="00282D82">
              <w:rPr>
                <w:szCs w:val="24"/>
              </w:rPr>
              <w:t xml:space="preserve"> </w:t>
            </w:r>
          </w:p>
          <w:p w:rsidR="00282D82" w:rsidRPr="00282D82" w:rsidRDefault="009B54F3" w:rsidP="00D44FC5">
            <w:pPr>
              <w:numPr>
                <w:ilvl w:val="0"/>
                <w:numId w:val="27"/>
              </w:numPr>
              <w:shd w:val="clear" w:color="auto" w:fill="FFFFFF"/>
              <w:spacing w:before="100" w:beforeAutospacing="1" w:after="150" w:line="240" w:lineRule="atLeast"/>
              <w:ind w:left="0"/>
              <w:rPr>
                <w:b w:val="0"/>
                <w:color w:val="3B3B3A"/>
                <w:szCs w:val="24"/>
              </w:rPr>
            </w:pPr>
            <w:hyperlink r:id="rId45" w:history="1">
              <w:r w:rsidR="00282D82" w:rsidRPr="00282D82">
                <w:rPr>
                  <w:rStyle w:val="Hyperlink"/>
                  <w:b w:val="0"/>
                  <w:color w:val="8A2003"/>
                  <w:szCs w:val="24"/>
                </w:rPr>
                <w:t>CCSS.ELA-Literacy.SL.11-12.1a</w:t>
              </w:r>
            </w:hyperlink>
            <w:r w:rsidR="00282D82" w:rsidRPr="00282D82">
              <w:rPr>
                <w:rStyle w:val="apple-converted-space"/>
                <w:b w:val="0"/>
                <w:color w:val="3B3B3A"/>
                <w:szCs w:val="24"/>
              </w:rPr>
              <w:t> </w:t>
            </w:r>
            <w:r w:rsidR="00282D82" w:rsidRPr="00282D82">
              <w:rPr>
                <w:b w:val="0"/>
                <w:color w:val="3B3B3A"/>
                <w:szCs w:val="24"/>
              </w:rPr>
              <w:t xml:space="preserve">Come to discussions </w:t>
            </w:r>
            <w:proofErr w:type="gramStart"/>
            <w:r w:rsidR="00282D82" w:rsidRPr="00282D82">
              <w:rPr>
                <w:b w:val="0"/>
                <w:color w:val="3B3B3A"/>
                <w:szCs w:val="24"/>
              </w:rPr>
              <w:t>prepared,</w:t>
            </w:r>
            <w:proofErr w:type="gramEnd"/>
            <w:r w:rsidR="00282D82" w:rsidRPr="00282D82">
              <w:rPr>
                <w:b w:val="0"/>
                <w:color w:val="3B3B3A"/>
                <w:szCs w:val="24"/>
              </w:rPr>
              <w:t xml:space="preserve"> having read and researched material under study; explicitly draw on that preparation by referring to evidence from texts and other research on the topic or issue to stimulate a thoughtful, well-reasoned exchange of ideas.</w:t>
            </w:r>
          </w:p>
          <w:p w:rsidR="00282D82" w:rsidRPr="00282D82" w:rsidRDefault="009B54F3" w:rsidP="00D44FC5">
            <w:pPr>
              <w:numPr>
                <w:ilvl w:val="0"/>
                <w:numId w:val="27"/>
              </w:numPr>
              <w:shd w:val="clear" w:color="auto" w:fill="FFFFFF"/>
              <w:spacing w:before="100" w:beforeAutospacing="1" w:after="150" w:line="240" w:lineRule="atLeast"/>
              <w:ind w:left="0"/>
              <w:rPr>
                <w:b w:val="0"/>
                <w:color w:val="3B3B3A"/>
                <w:szCs w:val="24"/>
              </w:rPr>
            </w:pPr>
            <w:hyperlink r:id="rId46" w:history="1">
              <w:r w:rsidR="00282D82" w:rsidRPr="00282D82">
                <w:rPr>
                  <w:rStyle w:val="Hyperlink"/>
                  <w:b w:val="0"/>
                  <w:color w:val="8A2003"/>
                  <w:szCs w:val="24"/>
                </w:rPr>
                <w:t>CCSS.ELA-Literacy.SL.11-12.1b</w:t>
              </w:r>
            </w:hyperlink>
            <w:r w:rsidR="00282D82" w:rsidRPr="00282D82">
              <w:rPr>
                <w:rStyle w:val="apple-converted-space"/>
                <w:b w:val="0"/>
                <w:color w:val="3B3B3A"/>
                <w:szCs w:val="24"/>
              </w:rPr>
              <w:t> </w:t>
            </w:r>
            <w:r w:rsidR="00282D82" w:rsidRPr="00282D82">
              <w:rPr>
                <w:b w:val="0"/>
                <w:color w:val="3B3B3A"/>
                <w:szCs w:val="24"/>
              </w:rPr>
              <w:t>Work with peers to promote civil, democratic discussions and decision-making, set clear goals and deadlines, and establish individual roles as needed.</w:t>
            </w:r>
          </w:p>
          <w:p w:rsidR="00677CB8" w:rsidRPr="00282D82" w:rsidRDefault="009B54F3" w:rsidP="00D44FC5">
            <w:pPr>
              <w:numPr>
                <w:ilvl w:val="0"/>
                <w:numId w:val="27"/>
              </w:numPr>
              <w:shd w:val="clear" w:color="auto" w:fill="FFFFFF"/>
              <w:spacing w:before="100" w:beforeAutospacing="1" w:after="150" w:line="240" w:lineRule="atLeast"/>
              <w:ind w:left="0"/>
              <w:rPr>
                <w:b w:val="0"/>
                <w:color w:val="3B3B3A"/>
                <w:szCs w:val="24"/>
              </w:rPr>
            </w:pPr>
            <w:hyperlink r:id="rId47" w:history="1">
              <w:r w:rsidR="00282D82" w:rsidRPr="00282D82">
                <w:rPr>
                  <w:rStyle w:val="Hyperlink"/>
                  <w:b w:val="0"/>
                  <w:color w:val="8A2003"/>
                  <w:szCs w:val="24"/>
                </w:rPr>
                <w:t>CCSS.ELA-Literacy.SL.11-12.1c</w:t>
              </w:r>
            </w:hyperlink>
            <w:r w:rsidR="00282D82" w:rsidRPr="00282D82">
              <w:rPr>
                <w:rStyle w:val="apple-converted-space"/>
                <w:b w:val="0"/>
                <w:color w:val="3B3B3A"/>
                <w:szCs w:val="24"/>
              </w:rPr>
              <w:t> </w:t>
            </w:r>
            <w:r w:rsidR="00282D82" w:rsidRPr="00282D82">
              <w:rPr>
                <w:b w:val="0"/>
                <w:color w:val="3B3B3A"/>
                <w:szCs w:val="24"/>
              </w:rPr>
              <w:t xml:space="preserve">Propel conversations by posing and responding to questions </w:t>
            </w:r>
            <w:r w:rsidR="00282D82" w:rsidRPr="00282D82">
              <w:rPr>
                <w:b w:val="0"/>
                <w:color w:val="3B3B3A"/>
                <w:szCs w:val="24"/>
              </w:rPr>
              <w:lastRenderedPageBreak/>
              <w:t>that probe reasoning and evidence; ensure a hearing for a full range of positions on a topic or issue; clarify, verify, or challenge ideas and conclusions; and promote divergent and creative perspectives.</w:t>
            </w:r>
          </w:p>
        </w:tc>
      </w:tr>
      <w:tr w:rsidR="00257762" w:rsidTr="002969C9">
        <w:trPr>
          <w:cnfStyle w:val="000000100000"/>
        </w:trPr>
        <w:tc>
          <w:tcPr>
            <w:cnfStyle w:val="001000000000"/>
            <w:tcW w:w="9576" w:type="dxa"/>
          </w:tcPr>
          <w:p w:rsidR="00257762" w:rsidRDefault="00257762" w:rsidP="002969C9">
            <w:pPr>
              <w:rPr>
                <w:szCs w:val="24"/>
              </w:rPr>
            </w:pPr>
            <w:r>
              <w:rPr>
                <w:szCs w:val="24"/>
              </w:rPr>
              <w:lastRenderedPageBreak/>
              <w:t>Goal(s):</w:t>
            </w:r>
          </w:p>
          <w:p w:rsidR="0098781B" w:rsidRDefault="0098781B" w:rsidP="00D44FC5">
            <w:pPr>
              <w:pStyle w:val="ListParagraph"/>
              <w:numPr>
                <w:ilvl w:val="0"/>
                <w:numId w:val="54"/>
              </w:numPr>
              <w:rPr>
                <w:b w:val="0"/>
                <w:szCs w:val="24"/>
              </w:rPr>
            </w:pPr>
            <w:r>
              <w:rPr>
                <w:b w:val="0"/>
                <w:szCs w:val="24"/>
              </w:rPr>
              <w:t xml:space="preserve">Students will identify the different elements of the narrative structure in </w:t>
            </w:r>
            <w:r>
              <w:rPr>
                <w:b w:val="0"/>
                <w:i/>
                <w:szCs w:val="24"/>
              </w:rPr>
              <w:t>The Things They Carried.</w:t>
            </w:r>
          </w:p>
          <w:p w:rsidR="0098781B" w:rsidRDefault="0098781B" w:rsidP="00D44FC5">
            <w:pPr>
              <w:pStyle w:val="ListParagraph"/>
              <w:numPr>
                <w:ilvl w:val="0"/>
                <w:numId w:val="54"/>
              </w:numPr>
              <w:rPr>
                <w:b w:val="0"/>
                <w:szCs w:val="24"/>
              </w:rPr>
            </w:pPr>
            <w:r>
              <w:rPr>
                <w:b w:val="0"/>
                <w:szCs w:val="24"/>
              </w:rPr>
              <w:t>Students will find examples from the text to support their claims.</w:t>
            </w:r>
          </w:p>
          <w:p w:rsidR="0098781B" w:rsidRPr="0098781B" w:rsidRDefault="0098781B" w:rsidP="00D44FC5">
            <w:pPr>
              <w:pStyle w:val="ListParagraph"/>
              <w:numPr>
                <w:ilvl w:val="0"/>
                <w:numId w:val="54"/>
              </w:numPr>
              <w:rPr>
                <w:b w:val="0"/>
                <w:szCs w:val="24"/>
              </w:rPr>
            </w:pPr>
            <w:r>
              <w:rPr>
                <w:b w:val="0"/>
                <w:szCs w:val="24"/>
              </w:rPr>
              <w:t>Students will examine their own writing and identify these aspects in their narratives.</w:t>
            </w:r>
          </w:p>
        </w:tc>
      </w:tr>
      <w:tr w:rsidR="00677CB8" w:rsidTr="002969C9">
        <w:tc>
          <w:tcPr>
            <w:cnfStyle w:val="001000000000"/>
            <w:tcW w:w="9576" w:type="dxa"/>
          </w:tcPr>
          <w:p w:rsidR="00677CB8" w:rsidRPr="00D733D7" w:rsidRDefault="00677CB8" w:rsidP="002969C9">
            <w:pPr>
              <w:rPr>
                <w:b w:val="0"/>
                <w:szCs w:val="24"/>
              </w:rPr>
            </w:pPr>
            <w:r>
              <w:rPr>
                <w:szCs w:val="24"/>
              </w:rPr>
              <w:t>Materials:</w:t>
            </w:r>
            <w:r w:rsidR="00D733D7">
              <w:rPr>
                <w:szCs w:val="24"/>
              </w:rPr>
              <w:t xml:space="preserve"> </w:t>
            </w:r>
            <w:r w:rsidR="00D733D7">
              <w:rPr>
                <w:b w:val="0"/>
                <w:i/>
                <w:szCs w:val="24"/>
              </w:rPr>
              <w:t xml:space="preserve">The Things They Carried, </w:t>
            </w:r>
            <w:r w:rsidR="00D733D7">
              <w:rPr>
                <w:b w:val="0"/>
                <w:szCs w:val="24"/>
              </w:rPr>
              <w:t>dry erase markers</w:t>
            </w:r>
          </w:p>
        </w:tc>
      </w:tr>
      <w:tr w:rsidR="00677CB8" w:rsidTr="002969C9">
        <w:trPr>
          <w:cnfStyle w:val="000000100000"/>
        </w:trPr>
        <w:tc>
          <w:tcPr>
            <w:cnfStyle w:val="001000000000"/>
            <w:tcW w:w="9576" w:type="dxa"/>
          </w:tcPr>
          <w:p w:rsidR="00677CB8" w:rsidRPr="006A6EAD" w:rsidRDefault="00677CB8" w:rsidP="002969C9">
            <w:pPr>
              <w:rPr>
                <w:szCs w:val="24"/>
              </w:rPr>
            </w:pPr>
            <w:r>
              <w:rPr>
                <w:szCs w:val="24"/>
              </w:rPr>
              <w:t>Homework due:</w:t>
            </w:r>
            <w:r w:rsidR="006A6EAD">
              <w:rPr>
                <w:szCs w:val="24"/>
              </w:rPr>
              <w:t xml:space="preserve"> </w:t>
            </w:r>
            <w:r w:rsidR="006A6EAD">
              <w:rPr>
                <w:b w:val="0"/>
                <w:szCs w:val="24"/>
              </w:rPr>
              <w:t xml:space="preserve">Chapters 21 &amp; 22: “Night Life” &amp; “The Lives of the Dead” in </w:t>
            </w:r>
            <w:r w:rsidR="006A6EAD">
              <w:rPr>
                <w:b w:val="0"/>
                <w:i/>
                <w:szCs w:val="24"/>
              </w:rPr>
              <w:t>TTC</w:t>
            </w:r>
            <w:r w:rsidR="006A6EAD">
              <w:rPr>
                <w:b w:val="0"/>
                <w:szCs w:val="24"/>
              </w:rPr>
              <w:t xml:space="preserve"> </w:t>
            </w:r>
            <w:r w:rsidR="006A6EAD">
              <w:rPr>
                <w:szCs w:val="24"/>
              </w:rPr>
              <w:t>read</w:t>
            </w:r>
          </w:p>
        </w:tc>
      </w:tr>
      <w:tr w:rsidR="00677CB8" w:rsidTr="002969C9">
        <w:tc>
          <w:tcPr>
            <w:cnfStyle w:val="001000000000"/>
            <w:tcW w:w="9576" w:type="dxa"/>
          </w:tcPr>
          <w:p w:rsidR="00677CB8" w:rsidRDefault="00677CB8" w:rsidP="002969C9">
            <w:pPr>
              <w:rPr>
                <w:szCs w:val="24"/>
              </w:rPr>
            </w:pPr>
            <w:r>
              <w:rPr>
                <w:szCs w:val="24"/>
              </w:rPr>
              <w:t>Learning Activities:</w:t>
            </w:r>
          </w:p>
          <w:p w:rsidR="00D733D7" w:rsidRPr="00D733D7" w:rsidRDefault="00D733D7" w:rsidP="00D44FC5">
            <w:pPr>
              <w:pStyle w:val="ListParagraph"/>
              <w:numPr>
                <w:ilvl w:val="0"/>
                <w:numId w:val="26"/>
              </w:numPr>
              <w:rPr>
                <w:b w:val="0"/>
                <w:szCs w:val="24"/>
              </w:rPr>
            </w:pPr>
            <w:r w:rsidRPr="00D733D7">
              <w:rPr>
                <w:b w:val="0"/>
                <w:szCs w:val="24"/>
                <w:shd w:val="clear" w:color="auto" w:fill="FFFFFF"/>
              </w:rPr>
              <w:t xml:space="preserve">The class will be divided into 5 groups and focus on these aspects of the novel: Groups 1 and 2: Chronology, Group 3: Point of view, Group 4: Length, Group 5: </w:t>
            </w:r>
            <w:proofErr w:type="spellStart"/>
            <w:r w:rsidRPr="00D733D7">
              <w:rPr>
                <w:b w:val="0"/>
                <w:szCs w:val="24"/>
                <w:shd w:val="clear" w:color="auto" w:fill="FFFFFF"/>
              </w:rPr>
              <w:t>Metaficition</w:t>
            </w:r>
            <w:proofErr w:type="spellEnd"/>
            <w:r w:rsidRPr="00D733D7">
              <w:rPr>
                <w:b w:val="0"/>
                <w:szCs w:val="24"/>
                <w:shd w:val="clear" w:color="auto" w:fill="FFFFFF"/>
              </w:rPr>
              <w:t>.  Each group will look for these elements in each of the chapters in the novel and work together to fill in their sections in a chart on the whiteboard. </w:t>
            </w:r>
            <w:r w:rsidR="00282D82" w:rsidRPr="00282D82">
              <w:rPr>
                <w:b w:val="0"/>
                <w:i/>
                <w:szCs w:val="24"/>
                <w:shd w:val="clear" w:color="auto" w:fill="FFFFFF"/>
              </w:rPr>
              <w:t>(25 minutes)</w:t>
            </w:r>
            <w:r w:rsidRPr="00D733D7">
              <w:rPr>
                <w:b w:val="0"/>
                <w:szCs w:val="24"/>
                <w:shd w:val="clear" w:color="auto" w:fill="FFFFFF"/>
              </w:rPr>
              <w:t xml:space="preserve"> </w:t>
            </w:r>
          </w:p>
          <w:p w:rsidR="00D733D7" w:rsidRPr="00282D82" w:rsidRDefault="00D733D7" w:rsidP="00D44FC5">
            <w:pPr>
              <w:pStyle w:val="ListParagraph"/>
              <w:numPr>
                <w:ilvl w:val="0"/>
                <w:numId w:val="26"/>
              </w:numPr>
              <w:rPr>
                <w:b w:val="0"/>
                <w:i/>
                <w:szCs w:val="24"/>
              </w:rPr>
            </w:pPr>
            <w:r w:rsidRPr="00D733D7">
              <w:rPr>
                <w:b w:val="0"/>
                <w:szCs w:val="24"/>
                <w:shd w:val="clear" w:color="auto" w:fill="FFFFFF"/>
              </w:rPr>
              <w:t>After the chart is filled out, a class discussion will follow, guided by question about the kind of “map” this chart creates for the novel.  This activity will be used to help students consider how they are including these elements in their own personal narratives.</w:t>
            </w:r>
            <w:r w:rsidR="00282D82">
              <w:rPr>
                <w:b w:val="0"/>
                <w:szCs w:val="24"/>
                <w:shd w:val="clear" w:color="auto" w:fill="FFFFFF"/>
              </w:rPr>
              <w:t xml:space="preserve"> </w:t>
            </w:r>
            <w:r w:rsidR="00282D82" w:rsidRPr="00282D82">
              <w:rPr>
                <w:b w:val="0"/>
                <w:i/>
                <w:szCs w:val="24"/>
                <w:shd w:val="clear" w:color="auto" w:fill="FFFFFF"/>
              </w:rPr>
              <w:t>(15 minutes)</w:t>
            </w:r>
          </w:p>
          <w:p w:rsidR="00D733D7" w:rsidRPr="00D733D7" w:rsidRDefault="00D733D7" w:rsidP="00D44FC5">
            <w:pPr>
              <w:pStyle w:val="ListParagraph"/>
              <w:numPr>
                <w:ilvl w:val="0"/>
                <w:numId w:val="26"/>
              </w:numPr>
              <w:rPr>
                <w:b w:val="0"/>
                <w:szCs w:val="24"/>
              </w:rPr>
            </w:pPr>
            <w:r>
              <w:rPr>
                <w:b w:val="0"/>
                <w:szCs w:val="24"/>
                <w:shd w:val="clear" w:color="auto" w:fill="FFFFFF"/>
              </w:rPr>
              <w:t>Ticket out the door: Students will write 3-5 sentences about how they addressing one of these elements in their own narrative.</w:t>
            </w:r>
            <w:r w:rsidRPr="00D733D7">
              <w:rPr>
                <w:b w:val="0"/>
                <w:szCs w:val="24"/>
                <w:shd w:val="clear" w:color="auto" w:fill="FFFFFF"/>
              </w:rPr>
              <w:t xml:space="preserve"> </w:t>
            </w:r>
            <w:r w:rsidR="00282D82" w:rsidRPr="00282D82">
              <w:rPr>
                <w:b w:val="0"/>
                <w:i/>
                <w:szCs w:val="24"/>
                <w:shd w:val="clear" w:color="auto" w:fill="FFFFFF"/>
              </w:rPr>
              <w:t>(5 minutes)</w:t>
            </w:r>
          </w:p>
        </w:tc>
      </w:tr>
      <w:tr w:rsidR="00677CB8" w:rsidTr="002969C9">
        <w:trPr>
          <w:cnfStyle w:val="000000100000"/>
        </w:trPr>
        <w:tc>
          <w:tcPr>
            <w:cnfStyle w:val="001000000000"/>
            <w:tcW w:w="9576" w:type="dxa"/>
          </w:tcPr>
          <w:p w:rsidR="00677CB8" w:rsidRPr="00421909" w:rsidRDefault="00677CB8" w:rsidP="002969C9">
            <w:pPr>
              <w:rPr>
                <w:b w:val="0"/>
                <w:szCs w:val="24"/>
              </w:rPr>
            </w:pPr>
            <w:r>
              <w:rPr>
                <w:szCs w:val="24"/>
              </w:rPr>
              <w:t>Homework Assigned:</w:t>
            </w:r>
            <w:r w:rsidR="00421909">
              <w:rPr>
                <w:szCs w:val="24"/>
              </w:rPr>
              <w:t xml:space="preserve"> </w:t>
            </w:r>
            <w:r w:rsidR="00421909">
              <w:rPr>
                <w:b w:val="0"/>
                <w:szCs w:val="24"/>
              </w:rPr>
              <w:t>Continue to revise your personal narrative</w:t>
            </w:r>
            <w:r w:rsidR="001D6675">
              <w:rPr>
                <w:b w:val="0"/>
                <w:szCs w:val="24"/>
              </w:rPr>
              <w:t xml:space="preserve"> and make sure you are addressing one of the narrative elements we studied today in class, in your narrative.</w:t>
            </w:r>
          </w:p>
        </w:tc>
      </w:tr>
      <w:tr w:rsidR="00677CB8" w:rsidTr="002969C9">
        <w:tc>
          <w:tcPr>
            <w:cnfStyle w:val="001000000000"/>
            <w:tcW w:w="9576" w:type="dxa"/>
          </w:tcPr>
          <w:p w:rsidR="00677CB8" w:rsidRPr="00034E7E" w:rsidRDefault="00677CB8" w:rsidP="002969C9">
            <w:pPr>
              <w:rPr>
                <w:szCs w:val="24"/>
              </w:rPr>
            </w:pPr>
            <w:r>
              <w:rPr>
                <w:szCs w:val="24"/>
              </w:rPr>
              <w:t>Notes:</w:t>
            </w:r>
            <w:r w:rsidR="00D733D7">
              <w:rPr>
                <w:szCs w:val="24"/>
              </w:rPr>
              <w:t xml:space="preserve"> </w:t>
            </w:r>
            <w:r w:rsidR="00D733D7" w:rsidRPr="00D733D7">
              <w:rPr>
                <w:b w:val="0"/>
                <w:szCs w:val="24"/>
                <w:shd w:val="clear" w:color="auto" w:fill="FFFFFF"/>
              </w:rPr>
              <w:t>(An example of the chart, the discussion questions, and a detailed layout of the activity can be found in</w:t>
            </w:r>
            <w:r w:rsidR="00D733D7" w:rsidRPr="00D733D7">
              <w:rPr>
                <w:rStyle w:val="apple-converted-space"/>
                <w:b w:val="0"/>
                <w:szCs w:val="24"/>
                <w:shd w:val="clear" w:color="auto" w:fill="FFFFFF"/>
              </w:rPr>
              <w:t> </w:t>
            </w:r>
            <w:r w:rsidR="00D733D7" w:rsidRPr="00D733D7">
              <w:rPr>
                <w:rStyle w:val="Emphasis"/>
                <w:b w:val="0"/>
                <w:szCs w:val="24"/>
                <w:shd w:val="clear" w:color="auto" w:fill="FFFFFF"/>
              </w:rPr>
              <w:t>Tim O’Brien in the Classroom</w:t>
            </w:r>
            <w:r w:rsidR="00D733D7" w:rsidRPr="00D733D7">
              <w:rPr>
                <w:rStyle w:val="apple-converted-space"/>
                <w:b w:val="0"/>
                <w:i/>
                <w:iCs/>
                <w:szCs w:val="24"/>
                <w:shd w:val="clear" w:color="auto" w:fill="FFFFFF"/>
              </w:rPr>
              <w:t> </w:t>
            </w:r>
            <w:r w:rsidR="00D733D7" w:rsidRPr="00D733D7">
              <w:rPr>
                <w:b w:val="0"/>
                <w:szCs w:val="24"/>
                <w:shd w:val="clear" w:color="auto" w:fill="FFFFFF"/>
              </w:rPr>
              <w:t>by Gilmore &amp; Kaplan.  This activity is adapted from pages 47-52).</w:t>
            </w:r>
          </w:p>
        </w:tc>
      </w:tr>
    </w:tbl>
    <w:p w:rsidR="00677CB8" w:rsidRDefault="00677CB8"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Tuesday, October 7, 2014: Day 17: 45 minutes</w:t>
            </w:r>
          </w:p>
        </w:tc>
      </w:tr>
      <w:tr w:rsidR="00677CB8" w:rsidTr="002969C9">
        <w:trPr>
          <w:cnfStyle w:val="000000100000"/>
        </w:trPr>
        <w:tc>
          <w:tcPr>
            <w:cnfStyle w:val="001000000000"/>
            <w:tcW w:w="9576" w:type="dxa"/>
          </w:tcPr>
          <w:p w:rsidR="00677CB8" w:rsidRPr="00034E7E" w:rsidRDefault="00677CB8" w:rsidP="002969C9">
            <w:pPr>
              <w:rPr>
                <w:szCs w:val="24"/>
              </w:rPr>
            </w:pPr>
            <w:r w:rsidRPr="00034E7E">
              <w:rPr>
                <w:szCs w:val="24"/>
              </w:rPr>
              <w:t>Lesson topic:</w:t>
            </w:r>
            <w:r w:rsidR="00C72E2F">
              <w:rPr>
                <w:szCs w:val="24"/>
              </w:rPr>
              <w:t xml:space="preserve"> </w:t>
            </w:r>
            <w:r w:rsidR="00927BFC">
              <w:rPr>
                <w:szCs w:val="24"/>
              </w:rPr>
              <w:t xml:space="preserve">Hemingway &amp; </w:t>
            </w:r>
            <w:r w:rsidR="00C72E2F">
              <w:rPr>
                <w:szCs w:val="24"/>
              </w:rPr>
              <w:t>Soldier’s Home</w:t>
            </w:r>
          </w:p>
        </w:tc>
      </w:tr>
      <w:tr w:rsidR="00677CB8" w:rsidTr="002969C9">
        <w:tc>
          <w:tcPr>
            <w:cnfStyle w:val="001000000000"/>
            <w:tcW w:w="9576" w:type="dxa"/>
          </w:tcPr>
          <w:p w:rsidR="00716CF5" w:rsidRPr="00716CF5" w:rsidRDefault="00677CB8" w:rsidP="00D44FC5">
            <w:pPr>
              <w:numPr>
                <w:ilvl w:val="0"/>
                <w:numId w:val="11"/>
              </w:numPr>
              <w:shd w:val="clear" w:color="auto" w:fill="FFFFFF"/>
              <w:spacing w:before="100" w:beforeAutospacing="1" w:after="150" w:line="240" w:lineRule="atLeast"/>
              <w:ind w:left="0"/>
              <w:rPr>
                <w:rFonts w:ascii="Helvetica" w:hAnsi="Helvetica" w:cs="Helvetica"/>
                <w:color w:val="3B3B3A"/>
                <w:sz w:val="20"/>
                <w:szCs w:val="20"/>
              </w:rPr>
            </w:pPr>
            <w:r>
              <w:rPr>
                <w:szCs w:val="24"/>
              </w:rPr>
              <w:t>Content Standard(s):</w:t>
            </w:r>
            <w:r w:rsidR="00716CF5">
              <w:rPr>
                <w:szCs w:val="24"/>
              </w:rPr>
              <w:t xml:space="preserve"> </w:t>
            </w:r>
          </w:p>
          <w:p w:rsidR="00716CF5" w:rsidRDefault="009B54F3" w:rsidP="00D44FC5">
            <w:pPr>
              <w:numPr>
                <w:ilvl w:val="0"/>
                <w:numId w:val="11"/>
              </w:numPr>
              <w:shd w:val="clear" w:color="auto" w:fill="FFFFFF"/>
              <w:spacing w:before="240" w:line="240" w:lineRule="atLeast"/>
              <w:ind w:left="0"/>
              <w:rPr>
                <w:b w:val="0"/>
                <w:color w:val="3B3B3A"/>
                <w:szCs w:val="24"/>
              </w:rPr>
            </w:pPr>
            <w:hyperlink r:id="rId48" w:history="1">
              <w:r w:rsidR="00716CF5" w:rsidRPr="00716CF5">
                <w:rPr>
                  <w:rStyle w:val="Hyperlink"/>
                  <w:b w:val="0"/>
                  <w:color w:val="8A2003"/>
                  <w:szCs w:val="24"/>
                </w:rPr>
                <w:t>CCSS.ELA-Literacy.RL.11-12.5</w:t>
              </w:r>
            </w:hyperlink>
            <w:r w:rsidR="00716CF5" w:rsidRPr="00716CF5">
              <w:rPr>
                <w:rStyle w:val="apple-converted-space"/>
                <w:b w:val="0"/>
                <w:color w:val="3B3B3A"/>
                <w:szCs w:val="24"/>
              </w:rPr>
              <w:t> </w:t>
            </w:r>
            <w:r w:rsidR="00716CF5" w:rsidRPr="00716CF5">
              <w:rPr>
                <w:b w:val="0"/>
                <w:color w:val="3B3B3A"/>
                <w:szCs w:val="24"/>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937679" w:rsidRPr="00937679" w:rsidRDefault="009B54F3" w:rsidP="00D44FC5">
            <w:pPr>
              <w:numPr>
                <w:ilvl w:val="0"/>
                <w:numId w:val="15"/>
              </w:numPr>
              <w:shd w:val="clear" w:color="auto" w:fill="FFFFFF"/>
              <w:spacing w:before="240" w:line="240" w:lineRule="atLeast"/>
              <w:ind w:left="0"/>
              <w:rPr>
                <w:b w:val="0"/>
                <w:color w:val="3B3B3A"/>
                <w:szCs w:val="24"/>
              </w:rPr>
            </w:pPr>
            <w:hyperlink r:id="rId49" w:history="1">
              <w:r w:rsidR="00937679" w:rsidRPr="00937679">
                <w:rPr>
                  <w:rStyle w:val="Hyperlink"/>
                  <w:b w:val="0"/>
                  <w:color w:val="8A2003"/>
                  <w:szCs w:val="24"/>
                </w:rPr>
                <w:t>CCSS.ELA-Literacy.RL.11-12.1</w:t>
              </w:r>
            </w:hyperlink>
            <w:r w:rsidR="00937679" w:rsidRPr="00937679">
              <w:rPr>
                <w:rStyle w:val="apple-converted-space"/>
                <w:b w:val="0"/>
                <w:color w:val="3B3B3A"/>
                <w:szCs w:val="24"/>
              </w:rPr>
              <w:t> </w:t>
            </w:r>
            <w:r w:rsidR="00937679" w:rsidRPr="00937679">
              <w:rPr>
                <w:b w:val="0"/>
                <w:color w:val="3B3B3A"/>
                <w:szCs w:val="24"/>
              </w:rPr>
              <w:t>Cite strong and thorough textual evidence to support analysis of what the text says explicitly as well as inferences drawn from the text, including determining where the text leaves matters uncertain.</w:t>
            </w:r>
          </w:p>
          <w:p w:rsidR="00937679" w:rsidRPr="00937679" w:rsidRDefault="009B54F3" w:rsidP="00D44FC5">
            <w:pPr>
              <w:numPr>
                <w:ilvl w:val="0"/>
                <w:numId w:val="13"/>
              </w:numPr>
              <w:shd w:val="clear" w:color="auto" w:fill="FFFFFF"/>
              <w:spacing w:before="240" w:line="240" w:lineRule="atLeast"/>
              <w:ind w:left="0"/>
              <w:rPr>
                <w:b w:val="0"/>
                <w:color w:val="3B3B3A"/>
                <w:szCs w:val="24"/>
              </w:rPr>
            </w:pPr>
            <w:hyperlink r:id="rId50" w:history="1">
              <w:r w:rsidR="00937679" w:rsidRPr="00937679">
                <w:rPr>
                  <w:rStyle w:val="Hyperlink"/>
                  <w:b w:val="0"/>
                  <w:color w:val="8A2003"/>
                  <w:szCs w:val="24"/>
                </w:rPr>
                <w:t>CCSS.ELA-Literacy.RL.11-12.2</w:t>
              </w:r>
            </w:hyperlink>
            <w:r w:rsidR="00937679" w:rsidRPr="00937679">
              <w:rPr>
                <w:rStyle w:val="apple-converted-space"/>
                <w:b w:val="0"/>
                <w:color w:val="3B3B3A"/>
                <w:szCs w:val="24"/>
              </w:rPr>
              <w:t> </w:t>
            </w:r>
            <w:r w:rsidR="00937679" w:rsidRPr="00937679">
              <w:rPr>
                <w:b w:val="0"/>
                <w:color w:val="3B3B3A"/>
                <w:szCs w:val="24"/>
              </w:rPr>
              <w:t>Determine two or more themes or central ideas of a text and analyze their development over the course of the text, including how they interact and build on one another to produce a complex account; provide an objective summary of the text.</w:t>
            </w:r>
          </w:p>
          <w:p w:rsidR="00937679" w:rsidRPr="00937679" w:rsidRDefault="009B54F3" w:rsidP="00D44FC5">
            <w:pPr>
              <w:numPr>
                <w:ilvl w:val="0"/>
                <w:numId w:val="14"/>
              </w:numPr>
              <w:shd w:val="clear" w:color="auto" w:fill="FFFFFF"/>
              <w:spacing w:before="240" w:line="240" w:lineRule="atLeast"/>
              <w:ind w:left="0"/>
              <w:rPr>
                <w:b w:val="0"/>
                <w:color w:val="3B3B3A"/>
                <w:szCs w:val="24"/>
              </w:rPr>
            </w:pPr>
            <w:hyperlink r:id="rId51" w:history="1">
              <w:r w:rsidR="00937679" w:rsidRPr="00937679">
                <w:rPr>
                  <w:rStyle w:val="Hyperlink"/>
                  <w:b w:val="0"/>
                  <w:color w:val="8A2003"/>
                  <w:szCs w:val="24"/>
                </w:rPr>
                <w:t>CCSS.ELA-Literacy.RL.11-12.3</w:t>
              </w:r>
            </w:hyperlink>
            <w:r w:rsidR="00937679" w:rsidRPr="00937679">
              <w:rPr>
                <w:rStyle w:val="apple-converted-space"/>
                <w:b w:val="0"/>
                <w:color w:val="3B3B3A"/>
                <w:szCs w:val="24"/>
              </w:rPr>
              <w:t> </w:t>
            </w:r>
            <w:r w:rsidR="00937679" w:rsidRPr="00937679">
              <w:rPr>
                <w:b w:val="0"/>
                <w:color w:val="3B3B3A"/>
                <w:szCs w:val="24"/>
              </w:rPr>
              <w:t>Analyze the impact of the author’s choices regarding how to develop and relate elements of a story or drama (e.g., where a story is set, how the action is ordered, how the characters are introduced and developed).</w:t>
            </w:r>
          </w:p>
          <w:p w:rsidR="00677CB8" w:rsidRPr="00034E7E" w:rsidRDefault="00677CB8" w:rsidP="00F42D4F">
            <w:pPr>
              <w:spacing w:before="240"/>
              <w:rPr>
                <w:szCs w:val="24"/>
              </w:rPr>
            </w:pPr>
          </w:p>
        </w:tc>
      </w:tr>
      <w:tr w:rsidR="00257762" w:rsidTr="002969C9">
        <w:trPr>
          <w:cnfStyle w:val="000000100000"/>
        </w:trPr>
        <w:tc>
          <w:tcPr>
            <w:cnfStyle w:val="001000000000"/>
            <w:tcW w:w="9576" w:type="dxa"/>
          </w:tcPr>
          <w:p w:rsidR="00257762" w:rsidRDefault="00257762" w:rsidP="002969C9">
            <w:pPr>
              <w:rPr>
                <w:szCs w:val="24"/>
              </w:rPr>
            </w:pPr>
            <w:r>
              <w:rPr>
                <w:szCs w:val="24"/>
              </w:rPr>
              <w:lastRenderedPageBreak/>
              <w:t>Goal(s):</w:t>
            </w:r>
          </w:p>
          <w:p w:rsidR="00832AFA" w:rsidRDefault="00832AFA" w:rsidP="00D44FC5">
            <w:pPr>
              <w:pStyle w:val="ListParagraph"/>
              <w:numPr>
                <w:ilvl w:val="0"/>
                <w:numId w:val="55"/>
              </w:numPr>
              <w:rPr>
                <w:b w:val="0"/>
                <w:szCs w:val="24"/>
              </w:rPr>
            </w:pPr>
            <w:r>
              <w:rPr>
                <w:b w:val="0"/>
                <w:szCs w:val="24"/>
              </w:rPr>
              <w:t>Students will gain a better understanding of the author Ernest Hemingway.</w:t>
            </w:r>
          </w:p>
          <w:p w:rsidR="00832AFA" w:rsidRDefault="00832AFA" w:rsidP="00D44FC5">
            <w:pPr>
              <w:pStyle w:val="ListParagraph"/>
              <w:numPr>
                <w:ilvl w:val="0"/>
                <w:numId w:val="55"/>
              </w:numPr>
              <w:rPr>
                <w:b w:val="0"/>
                <w:szCs w:val="24"/>
              </w:rPr>
            </w:pPr>
            <w:r>
              <w:rPr>
                <w:b w:val="0"/>
                <w:szCs w:val="24"/>
              </w:rPr>
              <w:t>Students will annotate the short story while we read it.</w:t>
            </w:r>
          </w:p>
          <w:p w:rsidR="00832AFA" w:rsidRPr="00832AFA" w:rsidRDefault="00832AFA" w:rsidP="00D44FC5">
            <w:pPr>
              <w:pStyle w:val="ListParagraph"/>
              <w:numPr>
                <w:ilvl w:val="0"/>
                <w:numId w:val="55"/>
              </w:numPr>
              <w:rPr>
                <w:b w:val="0"/>
                <w:szCs w:val="24"/>
              </w:rPr>
            </w:pPr>
            <w:r>
              <w:rPr>
                <w:b w:val="0"/>
                <w:szCs w:val="24"/>
              </w:rPr>
              <w:t>Students will begin to compare the writing styles of O’Brien and Hemingway.</w:t>
            </w:r>
          </w:p>
        </w:tc>
      </w:tr>
      <w:tr w:rsidR="00677CB8" w:rsidTr="002969C9">
        <w:tc>
          <w:tcPr>
            <w:cnfStyle w:val="001000000000"/>
            <w:tcW w:w="9576" w:type="dxa"/>
          </w:tcPr>
          <w:p w:rsidR="00677CB8" w:rsidRPr="00AA296E" w:rsidRDefault="00677CB8" w:rsidP="002969C9">
            <w:pPr>
              <w:rPr>
                <w:b w:val="0"/>
                <w:szCs w:val="24"/>
              </w:rPr>
            </w:pPr>
            <w:r>
              <w:rPr>
                <w:szCs w:val="24"/>
              </w:rPr>
              <w:t>Materials:</w:t>
            </w:r>
            <w:r w:rsidR="00AA296E">
              <w:rPr>
                <w:b w:val="0"/>
                <w:szCs w:val="24"/>
              </w:rPr>
              <w:t xml:space="preserve"> Copies of “Soldier’s Home,” sticky notes for annotations</w:t>
            </w:r>
            <w:r w:rsidR="00F8448E">
              <w:rPr>
                <w:b w:val="0"/>
                <w:szCs w:val="24"/>
              </w:rPr>
              <w:t>, Hemingway info</w:t>
            </w:r>
          </w:p>
        </w:tc>
      </w:tr>
      <w:tr w:rsidR="00677CB8" w:rsidTr="002969C9">
        <w:trPr>
          <w:cnfStyle w:val="000000100000"/>
        </w:trPr>
        <w:tc>
          <w:tcPr>
            <w:cnfStyle w:val="001000000000"/>
            <w:tcW w:w="9576" w:type="dxa"/>
          </w:tcPr>
          <w:p w:rsidR="00677CB8" w:rsidRPr="00421909" w:rsidRDefault="00677CB8" w:rsidP="002969C9">
            <w:pPr>
              <w:rPr>
                <w:b w:val="0"/>
                <w:szCs w:val="24"/>
              </w:rPr>
            </w:pPr>
            <w:r>
              <w:rPr>
                <w:szCs w:val="24"/>
              </w:rPr>
              <w:t>Homework due:</w:t>
            </w:r>
            <w:r w:rsidR="00421909">
              <w:rPr>
                <w:szCs w:val="24"/>
              </w:rPr>
              <w:t xml:space="preserve"> </w:t>
            </w:r>
            <w:r w:rsidR="00421909">
              <w:rPr>
                <w:b w:val="0"/>
                <w:szCs w:val="24"/>
              </w:rPr>
              <w:t>None</w:t>
            </w:r>
          </w:p>
        </w:tc>
      </w:tr>
      <w:tr w:rsidR="00677CB8" w:rsidTr="002969C9">
        <w:tc>
          <w:tcPr>
            <w:cnfStyle w:val="001000000000"/>
            <w:tcW w:w="9576" w:type="dxa"/>
          </w:tcPr>
          <w:p w:rsidR="00677CB8" w:rsidRDefault="00677CB8" w:rsidP="002969C9">
            <w:pPr>
              <w:rPr>
                <w:szCs w:val="24"/>
              </w:rPr>
            </w:pPr>
            <w:r>
              <w:rPr>
                <w:szCs w:val="24"/>
              </w:rPr>
              <w:t>Learning Activities:</w:t>
            </w:r>
          </w:p>
          <w:p w:rsidR="00AA296E" w:rsidRDefault="00AA296E" w:rsidP="00D44FC5">
            <w:pPr>
              <w:pStyle w:val="ListParagraph"/>
              <w:numPr>
                <w:ilvl w:val="0"/>
                <w:numId w:val="31"/>
              </w:numPr>
              <w:rPr>
                <w:b w:val="0"/>
                <w:szCs w:val="24"/>
              </w:rPr>
            </w:pPr>
            <w:r>
              <w:rPr>
                <w:b w:val="0"/>
                <w:szCs w:val="24"/>
              </w:rPr>
              <w:t xml:space="preserve">Brief background information on Hemingway. </w:t>
            </w:r>
            <w:r w:rsidRPr="00074807">
              <w:rPr>
                <w:b w:val="0"/>
                <w:i/>
                <w:szCs w:val="24"/>
              </w:rPr>
              <w:t>(10 minutes)</w:t>
            </w:r>
          </w:p>
          <w:p w:rsidR="00AA296E" w:rsidRDefault="00AA296E" w:rsidP="00D44FC5">
            <w:pPr>
              <w:pStyle w:val="ListParagraph"/>
              <w:numPr>
                <w:ilvl w:val="0"/>
                <w:numId w:val="31"/>
              </w:numPr>
              <w:rPr>
                <w:b w:val="0"/>
                <w:szCs w:val="24"/>
              </w:rPr>
            </w:pPr>
            <w:r>
              <w:rPr>
                <w:b w:val="0"/>
                <w:szCs w:val="24"/>
              </w:rPr>
              <w:t>Read “Soldier’s Home” out loud as a class.  I will read most of it so that the students can make annotations with sticky notes in their books.</w:t>
            </w:r>
            <w:r w:rsidR="00074807">
              <w:rPr>
                <w:b w:val="0"/>
                <w:szCs w:val="24"/>
              </w:rPr>
              <w:t xml:space="preserve"> </w:t>
            </w:r>
            <w:r w:rsidR="00074807" w:rsidRPr="00074807">
              <w:rPr>
                <w:b w:val="0"/>
                <w:i/>
                <w:szCs w:val="24"/>
              </w:rPr>
              <w:t>(30 minutes)</w:t>
            </w:r>
            <w:r w:rsidR="00074807">
              <w:rPr>
                <w:b w:val="0"/>
                <w:szCs w:val="24"/>
              </w:rPr>
              <w:t xml:space="preserve"> These sticky notes will be collected for grading at the end of the unit.</w:t>
            </w:r>
          </w:p>
          <w:p w:rsidR="00AC43FC" w:rsidRPr="00AA296E" w:rsidRDefault="00AC43FC" w:rsidP="00D44FC5">
            <w:pPr>
              <w:pStyle w:val="ListParagraph"/>
              <w:numPr>
                <w:ilvl w:val="0"/>
                <w:numId w:val="31"/>
              </w:numPr>
              <w:rPr>
                <w:b w:val="0"/>
                <w:szCs w:val="24"/>
              </w:rPr>
            </w:pPr>
            <w:r>
              <w:rPr>
                <w:b w:val="0"/>
                <w:szCs w:val="24"/>
              </w:rPr>
              <w:t xml:space="preserve">Ticket out the door: What are your initial reactions to Hemingway’s </w:t>
            </w:r>
            <w:proofErr w:type="gramStart"/>
            <w:r>
              <w:rPr>
                <w:b w:val="0"/>
                <w:szCs w:val="24"/>
              </w:rPr>
              <w:t>writing.</w:t>
            </w:r>
            <w:proofErr w:type="gramEnd"/>
            <w:r>
              <w:rPr>
                <w:b w:val="0"/>
                <w:szCs w:val="24"/>
              </w:rPr>
              <w:t xml:space="preserve">  What stood out to you?  Why? How </w:t>
            </w:r>
            <w:proofErr w:type="gramStart"/>
            <w:r>
              <w:rPr>
                <w:b w:val="0"/>
                <w:szCs w:val="24"/>
              </w:rPr>
              <w:t xml:space="preserve">is </w:t>
            </w:r>
            <w:r w:rsidR="00B6465D">
              <w:rPr>
                <w:b w:val="0"/>
                <w:szCs w:val="24"/>
              </w:rPr>
              <w:t>Hemingway’s</w:t>
            </w:r>
            <w:proofErr w:type="gramEnd"/>
            <w:r>
              <w:rPr>
                <w:b w:val="0"/>
                <w:szCs w:val="24"/>
              </w:rPr>
              <w:t xml:space="preserve"> writing similar/different from O’Brien’s writing?  What else would you like to know about Hemingway that we did not cover today in class?</w:t>
            </w:r>
            <w:r w:rsidR="00074807">
              <w:rPr>
                <w:b w:val="0"/>
                <w:szCs w:val="24"/>
              </w:rPr>
              <w:t xml:space="preserve"> </w:t>
            </w:r>
            <w:r w:rsidR="00074807" w:rsidRPr="00074807">
              <w:rPr>
                <w:b w:val="0"/>
                <w:i/>
                <w:szCs w:val="24"/>
              </w:rPr>
              <w:t>(5 minutes)</w:t>
            </w:r>
          </w:p>
        </w:tc>
      </w:tr>
      <w:tr w:rsidR="00677CB8" w:rsidTr="002969C9">
        <w:trPr>
          <w:cnfStyle w:val="000000100000"/>
        </w:trPr>
        <w:tc>
          <w:tcPr>
            <w:cnfStyle w:val="001000000000"/>
            <w:tcW w:w="9576" w:type="dxa"/>
          </w:tcPr>
          <w:p w:rsidR="00677CB8" w:rsidRPr="00421909" w:rsidRDefault="00677CB8" w:rsidP="002969C9">
            <w:pPr>
              <w:rPr>
                <w:b w:val="0"/>
                <w:szCs w:val="24"/>
              </w:rPr>
            </w:pPr>
            <w:r>
              <w:rPr>
                <w:szCs w:val="24"/>
              </w:rPr>
              <w:t>Homework Assigned:</w:t>
            </w:r>
            <w:r w:rsidR="00421909">
              <w:rPr>
                <w:szCs w:val="24"/>
              </w:rPr>
              <w:t xml:space="preserve"> </w:t>
            </w:r>
            <w:r w:rsidR="00421909">
              <w:rPr>
                <w:b w:val="0"/>
                <w:szCs w:val="24"/>
              </w:rPr>
              <w:t>Continue to revise your personal narrative.</w:t>
            </w:r>
          </w:p>
        </w:tc>
      </w:tr>
      <w:tr w:rsidR="00677CB8" w:rsidTr="002969C9">
        <w:tc>
          <w:tcPr>
            <w:cnfStyle w:val="001000000000"/>
            <w:tcW w:w="9576" w:type="dxa"/>
          </w:tcPr>
          <w:p w:rsidR="009410EB" w:rsidRDefault="00677CB8" w:rsidP="002969C9">
            <w:pPr>
              <w:rPr>
                <w:b w:val="0"/>
              </w:rPr>
            </w:pPr>
            <w:r>
              <w:rPr>
                <w:szCs w:val="24"/>
              </w:rPr>
              <w:t>Notes:</w:t>
            </w:r>
            <w:r w:rsidR="009410EB">
              <w:rPr>
                <w:szCs w:val="24"/>
              </w:rPr>
              <w:t xml:space="preserve"> </w:t>
            </w:r>
            <w:r w:rsidR="009410EB">
              <w:rPr>
                <w:b w:val="0"/>
                <w:szCs w:val="24"/>
              </w:rPr>
              <w:t>Informational Hemingway slideshow link</w:t>
            </w:r>
            <w:r w:rsidR="005F09DA">
              <w:rPr>
                <w:b w:val="0"/>
                <w:szCs w:val="24"/>
              </w:rPr>
              <w:t xml:space="preserve"> on </w:t>
            </w:r>
            <w:proofErr w:type="spellStart"/>
            <w:r w:rsidR="005F09DA">
              <w:rPr>
                <w:b w:val="0"/>
                <w:szCs w:val="24"/>
              </w:rPr>
              <w:t>Slideshare</w:t>
            </w:r>
            <w:proofErr w:type="spellEnd"/>
            <w:r w:rsidR="009410EB">
              <w:rPr>
                <w:b w:val="0"/>
                <w:szCs w:val="24"/>
              </w:rPr>
              <w:t xml:space="preserve">: </w:t>
            </w:r>
            <w:hyperlink r:id="rId52" w:history="1">
              <w:r w:rsidR="009410EB" w:rsidRPr="005F09DA">
                <w:rPr>
                  <w:rStyle w:val="Hyperlink"/>
                  <w:b w:val="0"/>
                </w:rPr>
                <w:t>http://www.slideshare.net/guestf60d70/hemingway</w:t>
              </w:r>
            </w:hyperlink>
          </w:p>
          <w:p w:rsidR="004A6FF3" w:rsidRPr="004A6FF3" w:rsidRDefault="004A6FF3" w:rsidP="00D44FC5">
            <w:pPr>
              <w:pStyle w:val="ListParagraph"/>
              <w:numPr>
                <w:ilvl w:val="0"/>
                <w:numId w:val="56"/>
              </w:numPr>
              <w:rPr>
                <w:b w:val="0"/>
                <w:szCs w:val="24"/>
              </w:rPr>
            </w:pPr>
            <w:r w:rsidRPr="004A6FF3">
              <w:rPr>
                <w:b w:val="0"/>
                <w:szCs w:val="24"/>
              </w:rPr>
              <w:t>See “Annotation Notes” in the “Handout/Class Notes” section.</w:t>
            </w:r>
          </w:p>
        </w:tc>
      </w:tr>
    </w:tbl>
    <w:p w:rsidR="00677CB8" w:rsidRDefault="00677CB8"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Wednesday, October 8, 2014: Day 18: 95 minutes</w:t>
            </w:r>
          </w:p>
        </w:tc>
      </w:tr>
      <w:tr w:rsidR="00677CB8" w:rsidTr="002969C9">
        <w:trPr>
          <w:cnfStyle w:val="000000100000"/>
        </w:trPr>
        <w:tc>
          <w:tcPr>
            <w:cnfStyle w:val="001000000000"/>
            <w:tcW w:w="9576" w:type="dxa"/>
          </w:tcPr>
          <w:p w:rsidR="00677CB8" w:rsidRPr="00034E7E" w:rsidRDefault="00677CB8" w:rsidP="002969C9">
            <w:pPr>
              <w:rPr>
                <w:szCs w:val="24"/>
              </w:rPr>
            </w:pPr>
            <w:r w:rsidRPr="00034E7E">
              <w:rPr>
                <w:szCs w:val="24"/>
              </w:rPr>
              <w:t>Lesson topic:</w:t>
            </w:r>
            <w:r w:rsidR="00C72E2F">
              <w:rPr>
                <w:szCs w:val="24"/>
              </w:rPr>
              <w:t xml:space="preserve"> After the War &amp; Comparing O’Brien’s and Hemingway’s Writing Styles</w:t>
            </w:r>
          </w:p>
        </w:tc>
      </w:tr>
      <w:tr w:rsidR="00677CB8" w:rsidTr="002969C9">
        <w:tc>
          <w:tcPr>
            <w:cnfStyle w:val="001000000000"/>
            <w:tcW w:w="9576" w:type="dxa"/>
          </w:tcPr>
          <w:p w:rsidR="00716CF5" w:rsidRPr="00716CF5" w:rsidRDefault="00677CB8" w:rsidP="00D44FC5">
            <w:pPr>
              <w:numPr>
                <w:ilvl w:val="0"/>
                <w:numId w:val="12"/>
              </w:numPr>
              <w:shd w:val="clear" w:color="auto" w:fill="FFFFFF"/>
              <w:spacing w:before="100" w:beforeAutospacing="1" w:after="150" w:line="240" w:lineRule="atLeast"/>
              <w:ind w:left="0"/>
              <w:rPr>
                <w:rFonts w:ascii="Helvetica" w:hAnsi="Helvetica" w:cs="Helvetica"/>
                <w:color w:val="3B3B3A"/>
                <w:sz w:val="20"/>
                <w:szCs w:val="20"/>
              </w:rPr>
            </w:pPr>
            <w:r>
              <w:rPr>
                <w:szCs w:val="24"/>
              </w:rPr>
              <w:t>Content Standard(s):</w:t>
            </w:r>
            <w:r w:rsidR="00716CF5">
              <w:rPr>
                <w:szCs w:val="24"/>
              </w:rPr>
              <w:t xml:space="preserve"> </w:t>
            </w:r>
          </w:p>
          <w:p w:rsidR="00716CF5" w:rsidRDefault="009B54F3" w:rsidP="00D44FC5">
            <w:pPr>
              <w:numPr>
                <w:ilvl w:val="0"/>
                <w:numId w:val="12"/>
              </w:numPr>
              <w:shd w:val="clear" w:color="auto" w:fill="FFFFFF"/>
              <w:spacing w:before="240" w:line="240" w:lineRule="atLeast"/>
              <w:ind w:left="0"/>
              <w:rPr>
                <w:b w:val="0"/>
                <w:color w:val="3B3B3A"/>
                <w:szCs w:val="24"/>
              </w:rPr>
            </w:pPr>
            <w:hyperlink r:id="rId53" w:history="1">
              <w:r w:rsidR="00716CF5" w:rsidRPr="00716CF5">
                <w:rPr>
                  <w:rStyle w:val="Hyperlink"/>
                  <w:b w:val="0"/>
                  <w:color w:val="8A2003"/>
                  <w:szCs w:val="24"/>
                </w:rPr>
                <w:t>CCSS.ELA-Literacy.RL.11-12.5</w:t>
              </w:r>
            </w:hyperlink>
            <w:r w:rsidR="00716CF5" w:rsidRPr="00716CF5">
              <w:rPr>
                <w:rStyle w:val="apple-converted-space"/>
                <w:b w:val="0"/>
                <w:color w:val="3B3B3A"/>
                <w:szCs w:val="24"/>
              </w:rPr>
              <w:t> </w:t>
            </w:r>
            <w:r w:rsidR="00716CF5" w:rsidRPr="00716CF5">
              <w:rPr>
                <w:b w:val="0"/>
                <w:color w:val="3B3B3A"/>
                <w:szCs w:val="24"/>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937679" w:rsidRPr="00937679" w:rsidRDefault="009B54F3" w:rsidP="00D44FC5">
            <w:pPr>
              <w:numPr>
                <w:ilvl w:val="0"/>
                <w:numId w:val="15"/>
              </w:numPr>
              <w:shd w:val="clear" w:color="auto" w:fill="FFFFFF"/>
              <w:spacing w:before="240" w:line="240" w:lineRule="atLeast"/>
              <w:ind w:left="0"/>
              <w:rPr>
                <w:b w:val="0"/>
                <w:color w:val="3B3B3A"/>
                <w:szCs w:val="24"/>
              </w:rPr>
            </w:pPr>
            <w:hyperlink r:id="rId54" w:history="1">
              <w:r w:rsidR="00937679" w:rsidRPr="00937679">
                <w:rPr>
                  <w:rStyle w:val="Hyperlink"/>
                  <w:b w:val="0"/>
                  <w:color w:val="8A2003"/>
                  <w:szCs w:val="24"/>
                </w:rPr>
                <w:t>CCSS.ELA-Literacy.RL.11-12.1</w:t>
              </w:r>
            </w:hyperlink>
            <w:r w:rsidR="00937679" w:rsidRPr="00937679">
              <w:rPr>
                <w:rStyle w:val="apple-converted-space"/>
                <w:b w:val="0"/>
                <w:color w:val="3B3B3A"/>
                <w:szCs w:val="24"/>
              </w:rPr>
              <w:t> </w:t>
            </w:r>
            <w:r w:rsidR="00937679" w:rsidRPr="00937679">
              <w:rPr>
                <w:b w:val="0"/>
                <w:color w:val="3B3B3A"/>
                <w:szCs w:val="24"/>
              </w:rPr>
              <w:t>Cite strong and thorough textual evidence to support analysis of what the text says explicitly as well as inferences drawn from the text, including determining where the text leaves matters uncertain.</w:t>
            </w:r>
          </w:p>
          <w:p w:rsidR="00937679" w:rsidRPr="00937679" w:rsidRDefault="009B54F3" w:rsidP="00D44FC5">
            <w:pPr>
              <w:numPr>
                <w:ilvl w:val="0"/>
                <w:numId w:val="13"/>
              </w:numPr>
              <w:shd w:val="clear" w:color="auto" w:fill="FFFFFF"/>
              <w:spacing w:before="240" w:line="240" w:lineRule="atLeast"/>
              <w:ind w:left="0"/>
              <w:rPr>
                <w:b w:val="0"/>
                <w:color w:val="3B3B3A"/>
                <w:szCs w:val="24"/>
              </w:rPr>
            </w:pPr>
            <w:hyperlink r:id="rId55" w:history="1">
              <w:r w:rsidR="00937679" w:rsidRPr="00937679">
                <w:rPr>
                  <w:rStyle w:val="Hyperlink"/>
                  <w:b w:val="0"/>
                  <w:color w:val="8A2003"/>
                  <w:szCs w:val="24"/>
                </w:rPr>
                <w:t>CCSS.ELA-Literacy.RL.11-12.2</w:t>
              </w:r>
            </w:hyperlink>
            <w:r w:rsidR="00937679" w:rsidRPr="00937679">
              <w:rPr>
                <w:rStyle w:val="apple-converted-space"/>
                <w:b w:val="0"/>
                <w:color w:val="3B3B3A"/>
                <w:szCs w:val="24"/>
              </w:rPr>
              <w:t> </w:t>
            </w:r>
            <w:r w:rsidR="00937679" w:rsidRPr="00937679">
              <w:rPr>
                <w:b w:val="0"/>
                <w:color w:val="3B3B3A"/>
                <w:szCs w:val="24"/>
              </w:rPr>
              <w:t>Determine two or more themes or central ideas of a text and analyze their development over the course of the text, including how they interact and build on one another to produce a complex account; provide an objective summary of the text.</w:t>
            </w:r>
          </w:p>
          <w:p w:rsidR="00937679" w:rsidRPr="00937679" w:rsidRDefault="009B54F3" w:rsidP="00D44FC5">
            <w:pPr>
              <w:numPr>
                <w:ilvl w:val="0"/>
                <w:numId w:val="14"/>
              </w:numPr>
              <w:shd w:val="clear" w:color="auto" w:fill="FFFFFF"/>
              <w:spacing w:before="240" w:line="240" w:lineRule="atLeast"/>
              <w:ind w:left="0"/>
              <w:rPr>
                <w:b w:val="0"/>
                <w:color w:val="3B3B3A"/>
                <w:szCs w:val="24"/>
              </w:rPr>
            </w:pPr>
            <w:hyperlink r:id="rId56" w:history="1">
              <w:r w:rsidR="00937679" w:rsidRPr="00937679">
                <w:rPr>
                  <w:rStyle w:val="Hyperlink"/>
                  <w:b w:val="0"/>
                  <w:color w:val="8A2003"/>
                  <w:szCs w:val="24"/>
                </w:rPr>
                <w:t>CCSS.ELA-Literacy.RL.11-12.3</w:t>
              </w:r>
            </w:hyperlink>
            <w:r w:rsidR="00937679" w:rsidRPr="00937679">
              <w:rPr>
                <w:rStyle w:val="apple-converted-space"/>
                <w:b w:val="0"/>
                <w:color w:val="3B3B3A"/>
                <w:szCs w:val="24"/>
              </w:rPr>
              <w:t> </w:t>
            </w:r>
            <w:r w:rsidR="00937679" w:rsidRPr="00937679">
              <w:rPr>
                <w:b w:val="0"/>
                <w:color w:val="3B3B3A"/>
                <w:szCs w:val="24"/>
              </w:rPr>
              <w:t xml:space="preserve">Analyze the impact of the author’s choices regarding how to develop and relate elements of a story or drama (e.g., where a story is set, how the action is </w:t>
            </w:r>
            <w:r w:rsidR="00937679" w:rsidRPr="00937679">
              <w:rPr>
                <w:b w:val="0"/>
                <w:color w:val="3B3B3A"/>
                <w:szCs w:val="24"/>
              </w:rPr>
              <w:lastRenderedPageBreak/>
              <w:t>ordered, how the characters are introduced and developed).</w:t>
            </w:r>
          </w:p>
          <w:p w:rsidR="00745F67" w:rsidRPr="00745F67" w:rsidRDefault="009B54F3" w:rsidP="00D44FC5">
            <w:pPr>
              <w:numPr>
                <w:ilvl w:val="0"/>
                <w:numId w:val="16"/>
              </w:numPr>
              <w:shd w:val="clear" w:color="auto" w:fill="FFFFFF"/>
              <w:spacing w:before="240" w:line="240" w:lineRule="atLeast"/>
              <w:ind w:left="0"/>
              <w:rPr>
                <w:b w:val="0"/>
                <w:color w:val="3B3B3A"/>
                <w:szCs w:val="24"/>
              </w:rPr>
            </w:pPr>
            <w:hyperlink r:id="rId57" w:history="1">
              <w:r w:rsidR="00745F67" w:rsidRPr="00745F67">
                <w:rPr>
                  <w:rStyle w:val="Hyperlink"/>
                  <w:b w:val="0"/>
                  <w:color w:val="8A2003"/>
                  <w:szCs w:val="24"/>
                </w:rPr>
                <w:t>CCSS.ELA-Literacy.SL.11-12.1b</w:t>
              </w:r>
            </w:hyperlink>
            <w:r w:rsidR="00745F67" w:rsidRPr="00745F67">
              <w:rPr>
                <w:rStyle w:val="apple-converted-space"/>
                <w:b w:val="0"/>
                <w:color w:val="3B3B3A"/>
                <w:szCs w:val="24"/>
              </w:rPr>
              <w:t> </w:t>
            </w:r>
            <w:r w:rsidR="00745F67" w:rsidRPr="00745F67">
              <w:rPr>
                <w:b w:val="0"/>
                <w:color w:val="3B3B3A"/>
                <w:szCs w:val="24"/>
              </w:rPr>
              <w:t>Work with peers to promote civil, democratic discussions and decision-making, set clear goals and deadlines, and establish individual roles as needed.</w:t>
            </w:r>
          </w:p>
          <w:p w:rsidR="00677CB8" w:rsidRPr="00F8448E" w:rsidRDefault="009B54F3" w:rsidP="00D44FC5">
            <w:pPr>
              <w:numPr>
                <w:ilvl w:val="0"/>
                <w:numId w:val="16"/>
              </w:numPr>
              <w:shd w:val="clear" w:color="auto" w:fill="FFFFFF"/>
              <w:spacing w:before="240" w:line="240" w:lineRule="atLeast"/>
              <w:ind w:left="0"/>
              <w:rPr>
                <w:b w:val="0"/>
                <w:color w:val="3B3B3A"/>
                <w:szCs w:val="24"/>
              </w:rPr>
            </w:pPr>
            <w:hyperlink r:id="rId58" w:history="1">
              <w:r w:rsidR="00745F67" w:rsidRPr="00745F67">
                <w:rPr>
                  <w:rStyle w:val="Hyperlink"/>
                  <w:b w:val="0"/>
                  <w:color w:val="8A2003"/>
                  <w:szCs w:val="24"/>
                </w:rPr>
                <w:t>CCSS.ELA-Literacy.SL.11-12.1c</w:t>
              </w:r>
            </w:hyperlink>
            <w:r w:rsidR="00745F67" w:rsidRPr="00745F67">
              <w:rPr>
                <w:rStyle w:val="apple-converted-space"/>
                <w:b w:val="0"/>
                <w:color w:val="3B3B3A"/>
                <w:szCs w:val="24"/>
              </w:rPr>
              <w:t> </w:t>
            </w:r>
            <w:r w:rsidR="00745F67" w:rsidRPr="00745F67">
              <w:rPr>
                <w:b w:val="0"/>
                <w:color w:val="3B3B3A"/>
                <w:szCs w:val="24"/>
              </w:rPr>
              <w:t>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257762" w:rsidTr="002969C9">
        <w:trPr>
          <w:cnfStyle w:val="000000100000"/>
        </w:trPr>
        <w:tc>
          <w:tcPr>
            <w:cnfStyle w:val="001000000000"/>
            <w:tcW w:w="9576" w:type="dxa"/>
          </w:tcPr>
          <w:p w:rsidR="00257762" w:rsidRDefault="00257762" w:rsidP="002969C9">
            <w:pPr>
              <w:rPr>
                <w:szCs w:val="24"/>
              </w:rPr>
            </w:pPr>
            <w:r>
              <w:rPr>
                <w:szCs w:val="24"/>
              </w:rPr>
              <w:lastRenderedPageBreak/>
              <w:t>Goal(s):</w:t>
            </w:r>
          </w:p>
          <w:p w:rsidR="00453C75" w:rsidRDefault="00453C75" w:rsidP="00D44FC5">
            <w:pPr>
              <w:pStyle w:val="ListParagraph"/>
              <w:numPr>
                <w:ilvl w:val="0"/>
                <w:numId w:val="57"/>
              </w:numPr>
              <w:rPr>
                <w:b w:val="0"/>
                <w:szCs w:val="24"/>
              </w:rPr>
            </w:pPr>
            <w:r>
              <w:rPr>
                <w:b w:val="0"/>
                <w:szCs w:val="24"/>
              </w:rPr>
              <w:t>Students will gain a better understand of PTSD and the role this disorder plays in the two class texts.</w:t>
            </w:r>
          </w:p>
          <w:p w:rsidR="00453C75" w:rsidRPr="00453C75" w:rsidRDefault="00453C75" w:rsidP="00D44FC5">
            <w:pPr>
              <w:pStyle w:val="ListParagraph"/>
              <w:numPr>
                <w:ilvl w:val="0"/>
                <w:numId w:val="57"/>
              </w:numPr>
              <w:rPr>
                <w:b w:val="0"/>
                <w:szCs w:val="24"/>
              </w:rPr>
            </w:pPr>
            <w:r>
              <w:rPr>
                <w:b w:val="0"/>
                <w:szCs w:val="24"/>
              </w:rPr>
              <w:t>Students will collaborate in groups to identify the similarities and differences in O’Brien’s and Hemingway’s writing styles.</w:t>
            </w:r>
          </w:p>
        </w:tc>
      </w:tr>
      <w:tr w:rsidR="00677CB8" w:rsidTr="002969C9">
        <w:tc>
          <w:tcPr>
            <w:cnfStyle w:val="001000000000"/>
            <w:tcW w:w="9576" w:type="dxa"/>
          </w:tcPr>
          <w:p w:rsidR="00677CB8" w:rsidRPr="00B47461" w:rsidRDefault="00677CB8" w:rsidP="002969C9">
            <w:pPr>
              <w:rPr>
                <w:b w:val="0"/>
                <w:szCs w:val="24"/>
              </w:rPr>
            </w:pPr>
            <w:r>
              <w:rPr>
                <w:szCs w:val="24"/>
              </w:rPr>
              <w:t>Materials:</w:t>
            </w:r>
            <w:r w:rsidR="00F8448E">
              <w:rPr>
                <w:b w:val="0"/>
                <w:szCs w:val="24"/>
              </w:rPr>
              <w:t xml:space="preserve"> </w:t>
            </w:r>
            <w:r w:rsidR="00F8448E">
              <w:rPr>
                <w:b w:val="0"/>
                <w:i/>
                <w:szCs w:val="24"/>
              </w:rPr>
              <w:t xml:space="preserve">The Things They Carried, </w:t>
            </w:r>
            <w:r w:rsidR="00F8448E">
              <w:rPr>
                <w:b w:val="0"/>
                <w:szCs w:val="24"/>
              </w:rPr>
              <w:t>“Soldier’s Home</w:t>
            </w:r>
            <w:r w:rsidR="00B47461">
              <w:rPr>
                <w:b w:val="0"/>
                <w:szCs w:val="24"/>
              </w:rPr>
              <w:t>,</w:t>
            </w:r>
            <w:r w:rsidR="00F8448E">
              <w:rPr>
                <w:b w:val="0"/>
                <w:szCs w:val="24"/>
              </w:rPr>
              <w:t>”</w:t>
            </w:r>
            <w:r w:rsidR="00B47461">
              <w:rPr>
                <w:b w:val="0"/>
                <w:szCs w:val="24"/>
              </w:rPr>
              <w:t xml:space="preserve"> large construction paper or</w:t>
            </w:r>
            <w:r w:rsidR="00F8448E">
              <w:rPr>
                <w:i/>
                <w:szCs w:val="24"/>
              </w:rPr>
              <w:t xml:space="preserve"> </w:t>
            </w:r>
            <w:r w:rsidR="00B47461">
              <w:rPr>
                <w:b w:val="0"/>
                <w:szCs w:val="24"/>
              </w:rPr>
              <w:t>butcher paper for posters, markers</w:t>
            </w:r>
          </w:p>
        </w:tc>
      </w:tr>
      <w:tr w:rsidR="00677CB8" w:rsidTr="002969C9">
        <w:trPr>
          <w:cnfStyle w:val="000000100000"/>
        </w:trPr>
        <w:tc>
          <w:tcPr>
            <w:cnfStyle w:val="001000000000"/>
            <w:tcW w:w="9576" w:type="dxa"/>
          </w:tcPr>
          <w:p w:rsidR="00677CB8" w:rsidRPr="00421909" w:rsidRDefault="00677CB8" w:rsidP="002969C9">
            <w:pPr>
              <w:rPr>
                <w:b w:val="0"/>
                <w:szCs w:val="24"/>
              </w:rPr>
            </w:pPr>
            <w:r>
              <w:rPr>
                <w:szCs w:val="24"/>
              </w:rPr>
              <w:t>Homework due:</w:t>
            </w:r>
            <w:r w:rsidR="00421909">
              <w:rPr>
                <w:szCs w:val="24"/>
              </w:rPr>
              <w:t xml:space="preserve"> </w:t>
            </w:r>
            <w:r w:rsidR="00421909">
              <w:rPr>
                <w:b w:val="0"/>
                <w:szCs w:val="24"/>
              </w:rPr>
              <w:t>None</w:t>
            </w:r>
          </w:p>
        </w:tc>
      </w:tr>
      <w:tr w:rsidR="00677CB8" w:rsidTr="002969C9">
        <w:tc>
          <w:tcPr>
            <w:cnfStyle w:val="001000000000"/>
            <w:tcW w:w="9576" w:type="dxa"/>
          </w:tcPr>
          <w:p w:rsidR="00677CB8" w:rsidRDefault="00677CB8" w:rsidP="002969C9">
            <w:pPr>
              <w:rPr>
                <w:szCs w:val="24"/>
              </w:rPr>
            </w:pPr>
            <w:r>
              <w:rPr>
                <w:szCs w:val="24"/>
              </w:rPr>
              <w:t>Learning Activities:</w:t>
            </w:r>
          </w:p>
          <w:p w:rsidR="00B47461" w:rsidRPr="00B47461" w:rsidRDefault="00B47461" w:rsidP="00D44FC5">
            <w:pPr>
              <w:pStyle w:val="ListParagraph"/>
              <w:numPr>
                <w:ilvl w:val="0"/>
                <w:numId w:val="35"/>
              </w:numPr>
              <w:rPr>
                <w:b w:val="0"/>
                <w:i/>
                <w:szCs w:val="24"/>
              </w:rPr>
            </w:pPr>
            <w:r>
              <w:rPr>
                <w:b w:val="0"/>
                <w:szCs w:val="24"/>
              </w:rPr>
              <w:t xml:space="preserve">Give some information about PTSD.  This disorder plays a part in both texts. </w:t>
            </w:r>
            <w:r w:rsidRPr="00B47461">
              <w:rPr>
                <w:b w:val="0"/>
                <w:i/>
                <w:szCs w:val="24"/>
              </w:rPr>
              <w:t>(10 minutes)</w:t>
            </w:r>
          </w:p>
          <w:p w:rsidR="00AC43FC" w:rsidRDefault="00B47461" w:rsidP="00D44FC5">
            <w:pPr>
              <w:pStyle w:val="ListParagraph"/>
              <w:numPr>
                <w:ilvl w:val="0"/>
                <w:numId w:val="35"/>
              </w:numPr>
              <w:rPr>
                <w:b w:val="0"/>
                <w:szCs w:val="24"/>
              </w:rPr>
            </w:pPr>
            <w:r>
              <w:rPr>
                <w:b w:val="0"/>
                <w:szCs w:val="24"/>
              </w:rPr>
              <w:t xml:space="preserve">Go through the Style of Ernest Hemingway Slideshow together.  Students will take notes in their notebooks for personal reference. </w:t>
            </w:r>
            <w:r w:rsidRPr="00B47461">
              <w:rPr>
                <w:b w:val="0"/>
                <w:i/>
                <w:szCs w:val="24"/>
              </w:rPr>
              <w:t>(10 minutes)</w:t>
            </w:r>
          </w:p>
          <w:p w:rsidR="00B47461" w:rsidRPr="00AC43FC" w:rsidRDefault="00B47461" w:rsidP="00D44FC5">
            <w:pPr>
              <w:pStyle w:val="ListParagraph"/>
              <w:numPr>
                <w:ilvl w:val="0"/>
                <w:numId w:val="35"/>
              </w:numPr>
              <w:rPr>
                <w:b w:val="0"/>
                <w:szCs w:val="24"/>
              </w:rPr>
            </w:pPr>
            <w:r>
              <w:rPr>
                <w:b w:val="0"/>
                <w:szCs w:val="24"/>
              </w:rPr>
              <w:t xml:space="preserve">In small groups (3 or 4 students) create a comparison contrast poster comparing the writing styles of O’Brien and Hemingway.  Make sure to use some direct quotes as examples to argue your points. </w:t>
            </w:r>
            <w:r>
              <w:rPr>
                <w:b w:val="0"/>
                <w:i/>
                <w:szCs w:val="24"/>
              </w:rPr>
              <w:t>(25</w:t>
            </w:r>
            <w:r w:rsidRPr="00B47461">
              <w:rPr>
                <w:b w:val="0"/>
                <w:i/>
                <w:szCs w:val="24"/>
              </w:rPr>
              <w:t xml:space="preserve"> minutes)</w:t>
            </w:r>
          </w:p>
        </w:tc>
      </w:tr>
      <w:tr w:rsidR="00677CB8" w:rsidTr="002969C9">
        <w:trPr>
          <w:cnfStyle w:val="000000100000"/>
        </w:trPr>
        <w:tc>
          <w:tcPr>
            <w:cnfStyle w:val="001000000000"/>
            <w:tcW w:w="9576" w:type="dxa"/>
          </w:tcPr>
          <w:p w:rsidR="00677CB8" w:rsidRPr="001B3CBD" w:rsidRDefault="00677CB8" w:rsidP="002969C9">
            <w:pPr>
              <w:rPr>
                <w:b w:val="0"/>
                <w:szCs w:val="24"/>
              </w:rPr>
            </w:pPr>
            <w:r>
              <w:rPr>
                <w:szCs w:val="24"/>
              </w:rPr>
              <w:t>Homework Assigned:</w:t>
            </w:r>
            <w:r w:rsidR="001B3CBD">
              <w:rPr>
                <w:szCs w:val="24"/>
              </w:rPr>
              <w:t xml:space="preserve"> </w:t>
            </w:r>
            <w:r w:rsidR="001B3CBD">
              <w:rPr>
                <w:b w:val="0"/>
                <w:szCs w:val="24"/>
              </w:rPr>
              <w:t>Finish up personal narrative and pull together the narrative portfolio checking for all the components by using the checklist.</w:t>
            </w:r>
          </w:p>
        </w:tc>
      </w:tr>
      <w:tr w:rsidR="00677CB8" w:rsidTr="002969C9">
        <w:tc>
          <w:tcPr>
            <w:cnfStyle w:val="001000000000"/>
            <w:tcW w:w="9576" w:type="dxa"/>
          </w:tcPr>
          <w:p w:rsidR="00841AF2" w:rsidRDefault="00677CB8" w:rsidP="002969C9">
            <w:pPr>
              <w:rPr>
                <w:szCs w:val="24"/>
              </w:rPr>
            </w:pPr>
            <w:r>
              <w:rPr>
                <w:szCs w:val="24"/>
              </w:rPr>
              <w:t>Notes:</w:t>
            </w:r>
            <w:r w:rsidR="00265A4F">
              <w:rPr>
                <w:szCs w:val="24"/>
              </w:rPr>
              <w:t xml:space="preserve"> </w:t>
            </w:r>
          </w:p>
          <w:p w:rsidR="00677CB8" w:rsidRPr="00841AF2" w:rsidRDefault="00265A4F" w:rsidP="00D44FC5">
            <w:pPr>
              <w:pStyle w:val="ListParagraph"/>
              <w:numPr>
                <w:ilvl w:val="0"/>
                <w:numId w:val="34"/>
              </w:numPr>
              <w:rPr>
                <w:b w:val="0"/>
                <w:szCs w:val="24"/>
              </w:rPr>
            </w:pPr>
            <w:r w:rsidRPr="00841AF2">
              <w:rPr>
                <w:b w:val="0"/>
                <w:szCs w:val="24"/>
              </w:rPr>
              <w:t>The checklist for the personal narrative portfolio and the checklist for the essential components that must be included in the final product can be found in the “Assessments/Assessment Tools” section.</w:t>
            </w:r>
          </w:p>
          <w:p w:rsidR="00841AF2" w:rsidRPr="00533768" w:rsidRDefault="00841AF2" w:rsidP="00D44FC5">
            <w:pPr>
              <w:pStyle w:val="ListParagraph"/>
              <w:numPr>
                <w:ilvl w:val="0"/>
                <w:numId w:val="34"/>
              </w:numPr>
              <w:rPr>
                <w:b w:val="0"/>
                <w:szCs w:val="24"/>
              </w:rPr>
            </w:pPr>
            <w:r w:rsidRPr="00841AF2">
              <w:rPr>
                <w:b w:val="0"/>
                <w:szCs w:val="24"/>
              </w:rPr>
              <w:t>The Style of Ernest Hemingway Slideshow link</w:t>
            </w:r>
            <w:r w:rsidR="005F09DA">
              <w:rPr>
                <w:b w:val="0"/>
                <w:szCs w:val="24"/>
              </w:rPr>
              <w:t xml:space="preserve"> on </w:t>
            </w:r>
            <w:proofErr w:type="spellStart"/>
            <w:r w:rsidR="005F09DA">
              <w:rPr>
                <w:b w:val="0"/>
                <w:szCs w:val="24"/>
              </w:rPr>
              <w:t>Slideshare</w:t>
            </w:r>
            <w:proofErr w:type="spellEnd"/>
            <w:r w:rsidRPr="00841AF2">
              <w:rPr>
                <w:b w:val="0"/>
                <w:szCs w:val="24"/>
              </w:rPr>
              <w:t xml:space="preserve">: </w:t>
            </w:r>
            <w:hyperlink r:id="rId59" w:history="1">
              <w:r w:rsidRPr="00841AF2">
                <w:rPr>
                  <w:rStyle w:val="Hyperlink"/>
                  <w:b w:val="0"/>
                </w:rPr>
                <w:t>http://www.slideshare.net/handat/hande-tercan-0322080071-retim-teknolojileri-ve-materyal-tasarimi</w:t>
              </w:r>
            </w:hyperlink>
          </w:p>
        </w:tc>
      </w:tr>
    </w:tbl>
    <w:p w:rsidR="00677CB8" w:rsidRDefault="00677CB8" w:rsidP="00F334D7">
      <w:pPr>
        <w:rPr>
          <w:sz w:val="28"/>
        </w:rPr>
      </w:pPr>
    </w:p>
    <w:tbl>
      <w:tblPr>
        <w:tblStyle w:val="LightList-Accent4"/>
        <w:tblW w:w="0" w:type="auto"/>
        <w:tblLook w:val="04A0"/>
      </w:tblPr>
      <w:tblGrid>
        <w:gridCol w:w="9576"/>
      </w:tblGrid>
      <w:tr w:rsidR="00677CB8" w:rsidTr="002969C9">
        <w:trPr>
          <w:cnfStyle w:val="100000000000"/>
        </w:trPr>
        <w:tc>
          <w:tcPr>
            <w:cnfStyle w:val="001000000000"/>
            <w:tcW w:w="9576" w:type="dxa"/>
          </w:tcPr>
          <w:p w:rsidR="00677CB8" w:rsidRDefault="00677CB8" w:rsidP="002969C9">
            <w:pPr>
              <w:jc w:val="center"/>
              <w:rPr>
                <w:sz w:val="28"/>
              </w:rPr>
            </w:pPr>
            <w:r>
              <w:rPr>
                <w:sz w:val="28"/>
              </w:rPr>
              <w:t>Friday, October 10, 2014: Day 19: 45 minutes</w:t>
            </w:r>
          </w:p>
        </w:tc>
      </w:tr>
      <w:tr w:rsidR="00677CB8" w:rsidTr="002969C9">
        <w:trPr>
          <w:cnfStyle w:val="000000100000"/>
        </w:trPr>
        <w:tc>
          <w:tcPr>
            <w:cnfStyle w:val="001000000000"/>
            <w:tcW w:w="9576" w:type="dxa"/>
          </w:tcPr>
          <w:p w:rsidR="00677CB8" w:rsidRPr="00034E7E" w:rsidRDefault="00677CB8" w:rsidP="002969C9">
            <w:pPr>
              <w:rPr>
                <w:szCs w:val="24"/>
              </w:rPr>
            </w:pPr>
            <w:r w:rsidRPr="00034E7E">
              <w:rPr>
                <w:szCs w:val="24"/>
              </w:rPr>
              <w:t>Lesson topic:</w:t>
            </w:r>
            <w:r w:rsidR="0076067B">
              <w:rPr>
                <w:szCs w:val="24"/>
              </w:rPr>
              <w:t xml:space="preserve"> </w:t>
            </w:r>
            <w:r w:rsidR="008166E4">
              <w:rPr>
                <w:szCs w:val="24"/>
              </w:rPr>
              <w:t>Wrapping Up &amp; Reflection of</w:t>
            </w:r>
            <w:r w:rsidR="0076067B">
              <w:rPr>
                <w:szCs w:val="24"/>
              </w:rPr>
              <w:t xml:space="preserve"> Unit Two</w:t>
            </w:r>
          </w:p>
        </w:tc>
      </w:tr>
      <w:tr w:rsidR="00677CB8" w:rsidTr="002969C9">
        <w:tc>
          <w:tcPr>
            <w:cnfStyle w:val="001000000000"/>
            <w:tcW w:w="9576" w:type="dxa"/>
          </w:tcPr>
          <w:p w:rsidR="0095450A" w:rsidRDefault="00677CB8" w:rsidP="0095450A">
            <w:pPr>
              <w:rPr>
                <w:szCs w:val="24"/>
              </w:rPr>
            </w:pPr>
            <w:r>
              <w:rPr>
                <w:szCs w:val="24"/>
              </w:rPr>
              <w:t>Content Standard(s):</w:t>
            </w:r>
          </w:p>
          <w:p w:rsidR="0095450A" w:rsidRDefault="009B54F3" w:rsidP="0095450A">
            <w:pPr>
              <w:rPr>
                <w:b w:val="0"/>
                <w:color w:val="3B3B3A"/>
                <w:szCs w:val="24"/>
              </w:rPr>
            </w:pPr>
            <w:hyperlink r:id="rId60" w:history="1">
              <w:r w:rsidR="0095450A" w:rsidRPr="0095450A">
                <w:rPr>
                  <w:rStyle w:val="Hyperlink"/>
                  <w:b w:val="0"/>
                  <w:color w:val="8A2003"/>
                  <w:szCs w:val="24"/>
                </w:rPr>
                <w:t>CCSS.ELA-Literacy.W.11-12.10</w:t>
              </w:r>
            </w:hyperlink>
            <w:r w:rsidR="0095450A" w:rsidRPr="0095450A">
              <w:rPr>
                <w:rStyle w:val="apple-converted-space"/>
                <w:b w:val="0"/>
                <w:color w:val="3B3B3A"/>
                <w:szCs w:val="24"/>
              </w:rPr>
              <w:t> </w:t>
            </w:r>
            <w:r w:rsidR="0095450A" w:rsidRPr="0095450A">
              <w:rPr>
                <w:b w:val="0"/>
                <w:color w:val="3B3B3A"/>
                <w:szCs w:val="24"/>
              </w:rPr>
              <w:t>Write routinely over extended time frames (time for research, reflection, and revision) and shorter time frames (a single sitting or a day or two) for a range of tasks, purposes, and audiences.</w:t>
            </w:r>
          </w:p>
          <w:p w:rsidR="00F976BC" w:rsidRPr="0095450A" w:rsidRDefault="00F976BC" w:rsidP="0095450A">
            <w:pPr>
              <w:rPr>
                <w:b w:val="0"/>
                <w:szCs w:val="24"/>
              </w:rPr>
            </w:pPr>
          </w:p>
          <w:p w:rsidR="0095450A" w:rsidRPr="0095450A" w:rsidRDefault="009B54F3" w:rsidP="002969C9">
            <w:pPr>
              <w:rPr>
                <w:rFonts w:ascii="Helvetica" w:hAnsi="Helvetica" w:cs="Helvetica"/>
                <w:color w:val="3B3B3A"/>
                <w:sz w:val="20"/>
                <w:szCs w:val="20"/>
                <w:shd w:val="clear" w:color="auto" w:fill="FFFFFF"/>
              </w:rPr>
            </w:pPr>
            <w:hyperlink r:id="rId61" w:history="1">
              <w:r w:rsidR="0095450A" w:rsidRPr="0095450A">
                <w:rPr>
                  <w:rStyle w:val="Hyperlink"/>
                  <w:b w:val="0"/>
                  <w:color w:val="8A2003"/>
                  <w:szCs w:val="24"/>
                  <w:shd w:val="clear" w:color="auto" w:fill="FFFFFF"/>
                </w:rPr>
                <w:t>CCSS.ELA-Literacy.W.11-12.4</w:t>
              </w:r>
            </w:hyperlink>
            <w:r w:rsidR="0095450A" w:rsidRPr="0095450A">
              <w:rPr>
                <w:rStyle w:val="apple-converted-space"/>
                <w:b w:val="0"/>
                <w:color w:val="3B3B3A"/>
                <w:szCs w:val="24"/>
                <w:shd w:val="clear" w:color="auto" w:fill="FFFFFF"/>
              </w:rPr>
              <w:t> </w:t>
            </w:r>
            <w:r w:rsidR="0095450A" w:rsidRPr="0095450A">
              <w:rPr>
                <w:b w:val="0"/>
                <w:color w:val="3B3B3A"/>
                <w:szCs w:val="24"/>
                <w:shd w:val="clear" w:color="auto" w:fill="FFFFFF"/>
              </w:rPr>
              <w:t>Produce clear and coherent writing in which the development, organization, and style are appropriate to task, purpose, and audience.</w:t>
            </w:r>
            <w:r w:rsidR="0095450A" w:rsidRPr="0095450A">
              <w:rPr>
                <w:rStyle w:val="apple-converted-space"/>
                <w:b w:val="0"/>
                <w:color w:val="3B3B3A"/>
                <w:szCs w:val="24"/>
                <w:shd w:val="clear" w:color="auto" w:fill="FFFFFF"/>
              </w:rPr>
              <w:t> </w:t>
            </w:r>
          </w:p>
        </w:tc>
      </w:tr>
      <w:tr w:rsidR="00257762" w:rsidTr="002969C9">
        <w:trPr>
          <w:cnfStyle w:val="000000100000"/>
        </w:trPr>
        <w:tc>
          <w:tcPr>
            <w:cnfStyle w:val="001000000000"/>
            <w:tcW w:w="9576" w:type="dxa"/>
          </w:tcPr>
          <w:p w:rsidR="00257762" w:rsidRDefault="00257762" w:rsidP="002969C9">
            <w:pPr>
              <w:rPr>
                <w:szCs w:val="24"/>
              </w:rPr>
            </w:pPr>
            <w:r>
              <w:rPr>
                <w:szCs w:val="24"/>
              </w:rPr>
              <w:lastRenderedPageBreak/>
              <w:t>Goal(s):</w:t>
            </w:r>
          </w:p>
          <w:p w:rsidR="00D44FC5" w:rsidRDefault="00D44FC5" w:rsidP="00D44FC5">
            <w:pPr>
              <w:pStyle w:val="ListParagraph"/>
              <w:numPr>
                <w:ilvl w:val="0"/>
                <w:numId w:val="58"/>
              </w:numPr>
              <w:rPr>
                <w:b w:val="0"/>
                <w:szCs w:val="24"/>
              </w:rPr>
            </w:pPr>
            <w:r>
              <w:rPr>
                <w:b w:val="0"/>
                <w:szCs w:val="24"/>
              </w:rPr>
              <w:t>Students will reflect on Unit 2 and provide feedback for me.</w:t>
            </w:r>
          </w:p>
          <w:p w:rsidR="00D44FC5" w:rsidRPr="00D44FC5" w:rsidRDefault="00D44FC5" w:rsidP="00D44FC5">
            <w:pPr>
              <w:pStyle w:val="ListParagraph"/>
              <w:numPr>
                <w:ilvl w:val="0"/>
                <w:numId w:val="58"/>
              </w:numPr>
              <w:rPr>
                <w:b w:val="0"/>
                <w:szCs w:val="24"/>
              </w:rPr>
            </w:pPr>
            <w:r>
              <w:rPr>
                <w:b w:val="0"/>
                <w:szCs w:val="24"/>
              </w:rPr>
              <w:t>Students will share some of their writing with their peers.</w:t>
            </w:r>
          </w:p>
        </w:tc>
      </w:tr>
      <w:tr w:rsidR="00677CB8" w:rsidTr="002969C9">
        <w:tc>
          <w:tcPr>
            <w:cnfStyle w:val="001000000000"/>
            <w:tcW w:w="9576" w:type="dxa"/>
          </w:tcPr>
          <w:p w:rsidR="00677CB8" w:rsidRPr="0076067B" w:rsidRDefault="00677CB8" w:rsidP="002969C9">
            <w:pPr>
              <w:rPr>
                <w:b w:val="0"/>
                <w:szCs w:val="24"/>
              </w:rPr>
            </w:pPr>
            <w:r>
              <w:rPr>
                <w:szCs w:val="24"/>
              </w:rPr>
              <w:t>Materials:</w:t>
            </w:r>
            <w:r w:rsidR="0076067B">
              <w:rPr>
                <w:b w:val="0"/>
                <w:szCs w:val="24"/>
              </w:rPr>
              <w:t xml:space="preserve"> </w:t>
            </w:r>
            <w:r w:rsidR="0076067B">
              <w:rPr>
                <w:b w:val="0"/>
                <w:i/>
                <w:szCs w:val="24"/>
              </w:rPr>
              <w:t xml:space="preserve">The Things They Carried </w:t>
            </w:r>
            <w:r w:rsidR="0076067B">
              <w:rPr>
                <w:b w:val="0"/>
                <w:szCs w:val="24"/>
              </w:rPr>
              <w:t>to return to the bookroom</w:t>
            </w:r>
          </w:p>
        </w:tc>
      </w:tr>
      <w:tr w:rsidR="00677CB8" w:rsidTr="002969C9">
        <w:trPr>
          <w:cnfStyle w:val="000000100000"/>
        </w:trPr>
        <w:tc>
          <w:tcPr>
            <w:cnfStyle w:val="001000000000"/>
            <w:tcW w:w="9576" w:type="dxa"/>
          </w:tcPr>
          <w:p w:rsidR="00677CB8" w:rsidRPr="00257762" w:rsidRDefault="00677CB8" w:rsidP="002969C9">
            <w:pPr>
              <w:rPr>
                <w:szCs w:val="24"/>
              </w:rPr>
            </w:pPr>
            <w:r>
              <w:rPr>
                <w:szCs w:val="24"/>
              </w:rPr>
              <w:t>Homework due:</w:t>
            </w:r>
            <w:r w:rsidR="00257762">
              <w:rPr>
                <w:szCs w:val="24"/>
              </w:rPr>
              <w:t xml:space="preserve"> </w:t>
            </w:r>
            <w:r w:rsidR="00257762">
              <w:rPr>
                <w:b w:val="0"/>
                <w:szCs w:val="24"/>
              </w:rPr>
              <w:t xml:space="preserve">Personal Narrative Essay </w:t>
            </w:r>
            <w:r w:rsidR="00257762">
              <w:rPr>
                <w:szCs w:val="24"/>
              </w:rPr>
              <w:t>DUE</w:t>
            </w:r>
          </w:p>
        </w:tc>
      </w:tr>
      <w:tr w:rsidR="00677CB8" w:rsidTr="002969C9">
        <w:tc>
          <w:tcPr>
            <w:cnfStyle w:val="001000000000"/>
            <w:tcW w:w="9576" w:type="dxa"/>
          </w:tcPr>
          <w:p w:rsidR="00677CB8" w:rsidRDefault="00677CB8" w:rsidP="002969C9">
            <w:pPr>
              <w:rPr>
                <w:szCs w:val="24"/>
              </w:rPr>
            </w:pPr>
            <w:r>
              <w:rPr>
                <w:szCs w:val="24"/>
              </w:rPr>
              <w:t>Learning Activities:</w:t>
            </w:r>
          </w:p>
          <w:p w:rsidR="00337615" w:rsidRPr="00337615" w:rsidRDefault="00337615" w:rsidP="00D44FC5">
            <w:pPr>
              <w:pStyle w:val="ListParagraph"/>
              <w:numPr>
                <w:ilvl w:val="0"/>
                <w:numId w:val="32"/>
              </w:numPr>
              <w:rPr>
                <w:b w:val="0"/>
                <w:szCs w:val="24"/>
              </w:rPr>
            </w:pPr>
            <w:r>
              <w:rPr>
                <w:b w:val="0"/>
                <w:szCs w:val="24"/>
              </w:rPr>
              <w:t xml:space="preserve">Share out: Student volunteers will share passages they choose from their narratives.  If students would feel more comfortable sharing in small groups, we can do that instead.  I just want to give the students a chance to share some of the writing they have been perfecting the past month. </w:t>
            </w:r>
            <w:r w:rsidRPr="00337615">
              <w:rPr>
                <w:b w:val="0"/>
                <w:i/>
                <w:szCs w:val="24"/>
              </w:rPr>
              <w:t>(20 minutes)</w:t>
            </w:r>
          </w:p>
          <w:p w:rsidR="00337615" w:rsidRPr="00337615" w:rsidRDefault="00337615" w:rsidP="00D44FC5">
            <w:pPr>
              <w:pStyle w:val="ListParagraph"/>
              <w:numPr>
                <w:ilvl w:val="0"/>
                <w:numId w:val="32"/>
              </w:numPr>
              <w:rPr>
                <w:b w:val="0"/>
                <w:szCs w:val="24"/>
              </w:rPr>
            </w:pPr>
            <w:r>
              <w:rPr>
                <w:b w:val="0"/>
                <w:szCs w:val="24"/>
              </w:rPr>
              <w:t xml:space="preserve">Turn in Narrative Portfolios. </w:t>
            </w:r>
            <w:r w:rsidRPr="00337615">
              <w:rPr>
                <w:b w:val="0"/>
                <w:i/>
                <w:szCs w:val="24"/>
              </w:rPr>
              <w:t>(5 minutes)</w:t>
            </w:r>
          </w:p>
          <w:p w:rsidR="00337615" w:rsidRPr="00337615" w:rsidRDefault="00337615" w:rsidP="00D44FC5">
            <w:pPr>
              <w:pStyle w:val="ListParagraph"/>
              <w:numPr>
                <w:ilvl w:val="0"/>
                <w:numId w:val="32"/>
              </w:numPr>
              <w:rPr>
                <w:b w:val="0"/>
                <w:szCs w:val="24"/>
              </w:rPr>
            </w:pPr>
            <w:r>
              <w:rPr>
                <w:b w:val="0"/>
                <w:szCs w:val="24"/>
              </w:rPr>
              <w:t xml:space="preserve">Write a letter to future students about Unit 2.  Tell them about what to expect and tips on how to stay on top of the reading.  Talk about what you liked and disliked about the unit in terms of the texts we read, assignments/activities/projects assigned, the effectiveness of the peer review, and if you think everything was explained well.  If there was anything you didn’t like or think could have been done differently, this is your chance to tell me!  I need feedback to improve as well, and I want to know what my students thought of my planning and teaching. </w:t>
            </w:r>
            <w:r w:rsidRPr="00337615">
              <w:rPr>
                <w:b w:val="0"/>
                <w:i/>
                <w:szCs w:val="24"/>
              </w:rPr>
              <w:t>(20 minutes)</w:t>
            </w:r>
          </w:p>
        </w:tc>
      </w:tr>
      <w:tr w:rsidR="00677CB8" w:rsidTr="002969C9">
        <w:trPr>
          <w:cnfStyle w:val="000000100000"/>
        </w:trPr>
        <w:tc>
          <w:tcPr>
            <w:cnfStyle w:val="001000000000"/>
            <w:tcW w:w="9576" w:type="dxa"/>
          </w:tcPr>
          <w:p w:rsidR="00677CB8" w:rsidRPr="00257762" w:rsidRDefault="00677CB8" w:rsidP="002969C9">
            <w:pPr>
              <w:rPr>
                <w:b w:val="0"/>
                <w:szCs w:val="24"/>
              </w:rPr>
            </w:pPr>
            <w:r>
              <w:rPr>
                <w:szCs w:val="24"/>
              </w:rPr>
              <w:t>Homework Assigned:</w:t>
            </w:r>
            <w:r w:rsidR="00257762">
              <w:rPr>
                <w:szCs w:val="24"/>
              </w:rPr>
              <w:t xml:space="preserve"> </w:t>
            </w:r>
            <w:r w:rsidR="00257762">
              <w:rPr>
                <w:b w:val="0"/>
                <w:szCs w:val="24"/>
              </w:rPr>
              <w:t>None</w:t>
            </w:r>
          </w:p>
        </w:tc>
      </w:tr>
      <w:tr w:rsidR="00677CB8" w:rsidTr="002969C9">
        <w:tc>
          <w:tcPr>
            <w:cnfStyle w:val="001000000000"/>
            <w:tcW w:w="9576" w:type="dxa"/>
          </w:tcPr>
          <w:p w:rsidR="00677CB8" w:rsidRPr="00034E7E" w:rsidRDefault="00677CB8" w:rsidP="002969C9">
            <w:pPr>
              <w:rPr>
                <w:szCs w:val="24"/>
              </w:rPr>
            </w:pPr>
            <w:r>
              <w:rPr>
                <w:szCs w:val="24"/>
              </w:rPr>
              <w:t>Notes:</w:t>
            </w:r>
            <w:r w:rsidR="00265A4F">
              <w:rPr>
                <w:szCs w:val="24"/>
              </w:rPr>
              <w:t xml:space="preserve"> </w:t>
            </w:r>
            <w:r w:rsidR="00265A4F">
              <w:rPr>
                <w:b w:val="0"/>
                <w:szCs w:val="24"/>
              </w:rPr>
              <w:t>The checklist for the personal narrative portfolio and the checklist for the essential components that must be included in the final product can be found in the “Assessments/Assessment Tools” section.</w:t>
            </w:r>
          </w:p>
        </w:tc>
      </w:tr>
    </w:tbl>
    <w:p w:rsidR="00677CB8" w:rsidRDefault="00677CB8" w:rsidP="00F334D7">
      <w:pPr>
        <w:rPr>
          <w:sz w:val="28"/>
        </w:rPr>
      </w:pPr>
    </w:p>
    <w:sectPr w:rsidR="00677CB8" w:rsidSect="009E3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7A9"/>
    <w:multiLevelType w:val="hybridMultilevel"/>
    <w:tmpl w:val="BFD29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A53609"/>
    <w:multiLevelType w:val="hybridMultilevel"/>
    <w:tmpl w:val="83E6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C2DDE"/>
    <w:multiLevelType w:val="hybridMultilevel"/>
    <w:tmpl w:val="D3B41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3E1FDB"/>
    <w:multiLevelType w:val="hybridMultilevel"/>
    <w:tmpl w:val="BDDA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E1E32"/>
    <w:multiLevelType w:val="hybridMultilevel"/>
    <w:tmpl w:val="3AC0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D3F13"/>
    <w:multiLevelType w:val="hybridMultilevel"/>
    <w:tmpl w:val="19227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FF540D"/>
    <w:multiLevelType w:val="hybridMultilevel"/>
    <w:tmpl w:val="83108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83160B"/>
    <w:multiLevelType w:val="multilevel"/>
    <w:tmpl w:val="91DE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72A25"/>
    <w:multiLevelType w:val="hybridMultilevel"/>
    <w:tmpl w:val="1EB8C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AF67D0"/>
    <w:multiLevelType w:val="hybridMultilevel"/>
    <w:tmpl w:val="BCF47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DC33F2"/>
    <w:multiLevelType w:val="multilevel"/>
    <w:tmpl w:val="15E8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1077F"/>
    <w:multiLevelType w:val="multilevel"/>
    <w:tmpl w:val="6372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A26DA"/>
    <w:multiLevelType w:val="hybridMultilevel"/>
    <w:tmpl w:val="5D88A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A53410"/>
    <w:multiLevelType w:val="multilevel"/>
    <w:tmpl w:val="2048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D77F77"/>
    <w:multiLevelType w:val="hybridMultilevel"/>
    <w:tmpl w:val="8BEC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B66C4A"/>
    <w:multiLevelType w:val="multilevel"/>
    <w:tmpl w:val="3B0A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F2604E"/>
    <w:multiLevelType w:val="hybridMultilevel"/>
    <w:tmpl w:val="D8FA95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3F0A4D"/>
    <w:multiLevelType w:val="hybridMultilevel"/>
    <w:tmpl w:val="A796AA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9D63790"/>
    <w:multiLevelType w:val="multilevel"/>
    <w:tmpl w:val="AA5E5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1D09B4"/>
    <w:multiLevelType w:val="hybridMultilevel"/>
    <w:tmpl w:val="F1ECA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320054"/>
    <w:multiLevelType w:val="hybridMultilevel"/>
    <w:tmpl w:val="7AF6C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767F19"/>
    <w:multiLevelType w:val="multilevel"/>
    <w:tmpl w:val="752C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7E5B2B"/>
    <w:multiLevelType w:val="hybridMultilevel"/>
    <w:tmpl w:val="7032A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CB70F8"/>
    <w:multiLevelType w:val="multilevel"/>
    <w:tmpl w:val="37D4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766C47"/>
    <w:multiLevelType w:val="multilevel"/>
    <w:tmpl w:val="7242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0432E4"/>
    <w:multiLevelType w:val="multilevel"/>
    <w:tmpl w:val="410A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9B406A"/>
    <w:multiLevelType w:val="multilevel"/>
    <w:tmpl w:val="AF4E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4B3B83"/>
    <w:multiLevelType w:val="hybridMultilevel"/>
    <w:tmpl w:val="B3A20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B34A95"/>
    <w:multiLevelType w:val="hybridMultilevel"/>
    <w:tmpl w:val="11F40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ACC5345"/>
    <w:multiLevelType w:val="hybridMultilevel"/>
    <w:tmpl w:val="A32420A0"/>
    <w:lvl w:ilvl="0" w:tplc="B9CC7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866FC3"/>
    <w:multiLevelType w:val="hybridMultilevel"/>
    <w:tmpl w:val="BB7E56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5075976"/>
    <w:multiLevelType w:val="hybridMultilevel"/>
    <w:tmpl w:val="B93CC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8FD53F8"/>
    <w:multiLevelType w:val="multilevel"/>
    <w:tmpl w:val="29C6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D77275"/>
    <w:multiLevelType w:val="hybridMultilevel"/>
    <w:tmpl w:val="9CDAE3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F814E6F"/>
    <w:multiLevelType w:val="hybridMultilevel"/>
    <w:tmpl w:val="570CE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721661"/>
    <w:multiLevelType w:val="hybridMultilevel"/>
    <w:tmpl w:val="83FA9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75D617F"/>
    <w:multiLevelType w:val="hybridMultilevel"/>
    <w:tmpl w:val="3C46D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82848EE"/>
    <w:multiLevelType w:val="hybridMultilevel"/>
    <w:tmpl w:val="4DD8EF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9264122"/>
    <w:multiLevelType w:val="multilevel"/>
    <w:tmpl w:val="F230D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AC53F6"/>
    <w:multiLevelType w:val="multilevel"/>
    <w:tmpl w:val="9732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D84801"/>
    <w:multiLevelType w:val="multilevel"/>
    <w:tmpl w:val="29E2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C02502"/>
    <w:multiLevelType w:val="hybridMultilevel"/>
    <w:tmpl w:val="E172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860B92"/>
    <w:multiLevelType w:val="hybridMultilevel"/>
    <w:tmpl w:val="36B66B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1EA284F"/>
    <w:multiLevelType w:val="hybridMultilevel"/>
    <w:tmpl w:val="6632E4CE"/>
    <w:lvl w:ilvl="0" w:tplc="D144D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9F36871"/>
    <w:multiLevelType w:val="hybridMultilevel"/>
    <w:tmpl w:val="FA148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9F52AF6"/>
    <w:multiLevelType w:val="hybridMultilevel"/>
    <w:tmpl w:val="BF64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0F748F"/>
    <w:multiLevelType w:val="hybridMultilevel"/>
    <w:tmpl w:val="B4664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F793F38"/>
    <w:multiLevelType w:val="multilevel"/>
    <w:tmpl w:val="0BF8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9045C7"/>
    <w:multiLevelType w:val="multilevel"/>
    <w:tmpl w:val="3ED6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0CE4F19"/>
    <w:multiLevelType w:val="multilevel"/>
    <w:tmpl w:val="7F4C1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FC4F3F"/>
    <w:multiLevelType w:val="hybridMultilevel"/>
    <w:tmpl w:val="E7183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2A97D65"/>
    <w:multiLevelType w:val="multilevel"/>
    <w:tmpl w:val="A9AE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5F5F67"/>
    <w:multiLevelType w:val="hybridMultilevel"/>
    <w:tmpl w:val="9F400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6835029"/>
    <w:multiLevelType w:val="multilevel"/>
    <w:tmpl w:val="14D4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251FC4"/>
    <w:multiLevelType w:val="hybridMultilevel"/>
    <w:tmpl w:val="912E1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7B81683"/>
    <w:multiLevelType w:val="hybridMultilevel"/>
    <w:tmpl w:val="C936B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83D1376"/>
    <w:multiLevelType w:val="hybridMultilevel"/>
    <w:tmpl w:val="8BC0E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EA30F2C"/>
    <w:multiLevelType w:val="hybridMultilevel"/>
    <w:tmpl w:val="6B7C0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FEB2A11"/>
    <w:multiLevelType w:val="hybridMultilevel"/>
    <w:tmpl w:val="14323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34"/>
  </w:num>
  <w:num w:numId="3">
    <w:abstractNumId w:val="29"/>
  </w:num>
  <w:num w:numId="4">
    <w:abstractNumId w:val="43"/>
  </w:num>
  <w:num w:numId="5">
    <w:abstractNumId w:val="9"/>
  </w:num>
  <w:num w:numId="6">
    <w:abstractNumId w:val="37"/>
  </w:num>
  <w:num w:numId="7">
    <w:abstractNumId w:val="17"/>
  </w:num>
  <w:num w:numId="8">
    <w:abstractNumId w:val="30"/>
  </w:num>
  <w:num w:numId="9">
    <w:abstractNumId w:val="13"/>
  </w:num>
  <w:num w:numId="10">
    <w:abstractNumId w:val="49"/>
  </w:num>
  <w:num w:numId="11">
    <w:abstractNumId w:val="15"/>
  </w:num>
  <w:num w:numId="12">
    <w:abstractNumId w:val="24"/>
  </w:num>
  <w:num w:numId="13">
    <w:abstractNumId w:val="40"/>
  </w:num>
  <w:num w:numId="14">
    <w:abstractNumId w:val="10"/>
  </w:num>
  <w:num w:numId="15">
    <w:abstractNumId w:val="25"/>
  </w:num>
  <w:num w:numId="16">
    <w:abstractNumId w:val="51"/>
  </w:num>
  <w:num w:numId="17">
    <w:abstractNumId w:val="38"/>
  </w:num>
  <w:num w:numId="18">
    <w:abstractNumId w:val="11"/>
  </w:num>
  <w:num w:numId="19">
    <w:abstractNumId w:val="53"/>
  </w:num>
  <w:num w:numId="20">
    <w:abstractNumId w:val="7"/>
  </w:num>
  <w:num w:numId="21">
    <w:abstractNumId w:val="23"/>
  </w:num>
  <w:num w:numId="22">
    <w:abstractNumId w:val="21"/>
  </w:num>
  <w:num w:numId="23">
    <w:abstractNumId w:val="48"/>
  </w:num>
  <w:num w:numId="24">
    <w:abstractNumId w:val="32"/>
  </w:num>
  <w:num w:numId="25">
    <w:abstractNumId w:val="18"/>
  </w:num>
  <w:num w:numId="26">
    <w:abstractNumId w:val="41"/>
  </w:num>
  <w:num w:numId="27">
    <w:abstractNumId w:val="47"/>
  </w:num>
  <w:num w:numId="28">
    <w:abstractNumId w:val="0"/>
  </w:num>
  <w:num w:numId="29">
    <w:abstractNumId w:val="44"/>
  </w:num>
  <w:num w:numId="30">
    <w:abstractNumId w:val="33"/>
  </w:num>
  <w:num w:numId="31">
    <w:abstractNumId w:val="5"/>
  </w:num>
  <w:num w:numId="32">
    <w:abstractNumId w:val="20"/>
  </w:num>
  <w:num w:numId="33">
    <w:abstractNumId w:val="42"/>
  </w:num>
  <w:num w:numId="34">
    <w:abstractNumId w:val="1"/>
  </w:num>
  <w:num w:numId="35">
    <w:abstractNumId w:val="31"/>
  </w:num>
  <w:num w:numId="36">
    <w:abstractNumId w:val="39"/>
  </w:num>
  <w:num w:numId="37">
    <w:abstractNumId w:val="26"/>
  </w:num>
  <w:num w:numId="38">
    <w:abstractNumId w:val="3"/>
  </w:num>
  <w:num w:numId="39">
    <w:abstractNumId w:val="14"/>
  </w:num>
  <w:num w:numId="40">
    <w:abstractNumId w:val="2"/>
  </w:num>
  <w:num w:numId="41">
    <w:abstractNumId w:val="56"/>
  </w:num>
  <w:num w:numId="42">
    <w:abstractNumId w:val="6"/>
  </w:num>
  <w:num w:numId="43">
    <w:abstractNumId w:val="36"/>
  </w:num>
  <w:num w:numId="44">
    <w:abstractNumId w:val="58"/>
  </w:num>
  <w:num w:numId="45">
    <w:abstractNumId w:val="35"/>
  </w:num>
  <w:num w:numId="46">
    <w:abstractNumId w:val="54"/>
  </w:num>
  <w:num w:numId="47">
    <w:abstractNumId w:val="19"/>
  </w:num>
  <w:num w:numId="48">
    <w:abstractNumId w:val="28"/>
  </w:num>
  <w:num w:numId="49">
    <w:abstractNumId w:val="57"/>
  </w:num>
  <w:num w:numId="50">
    <w:abstractNumId w:val="22"/>
  </w:num>
  <w:num w:numId="51">
    <w:abstractNumId w:val="12"/>
  </w:num>
  <w:num w:numId="52">
    <w:abstractNumId w:val="16"/>
  </w:num>
  <w:num w:numId="53">
    <w:abstractNumId w:val="8"/>
  </w:num>
  <w:num w:numId="54">
    <w:abstractNumId w:val="50"/>
  </w:num>
  <w:num w:numId="55">
    <w:abstractNumId w:val="52"/>
  </w:num>
  <w:num w:numId="56">
    <w:abstractNumId w:val="4"/>
  </w:num>
  <w:num w:numId="57">
    <w:abstractNumId w:val="55"/>
  </w:num>
  <w:num w:numId="58">
    <w:abstractNumId w:val="46"/>
  </w:num>
  <w:num w:numId="59">
    <w:abstractNumId w:val="4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34D7"/>
    <w:rsid w:val="00015F5E"/>
    <w:rsid w:val="000237AE"/>
    <w:rsid w:val="00034E7E"/>
    <w:rsid w:val="00036F67"/>
    <w:rsid w:val="00053743"/>
    <w:rsid w:val="00074807"/>
    <w:rsid w:val="0009492F"/>
    <w:rsid w:val="000A063E"/>
    <w:rsid w:val="000B1503"/>
    <w:rsid w:val="000E7B39"/>
    <w:rsid w:val="000F59F7"/>
    <w:rsid w:val="00114A6C"/>
    <w:rsid w:val="001328DC"/>
    <w:rsid w:val="00143F53"/>
    <w:rsid w:val="001B3CBD"/>
    <w:rsid w:val="001B4BE5"/>
    <w:rsid w:val="001D64CC"/>
    <w:rsid w:val="001D6675"/>
    <w:rsid w:val="001E6898"/>
    <w:rsid w:val="002122C9"/>
    <w:rsid w:val="00216859"/>
    <w:rsid w:val="00217ECD"/>
    <w:rsid w:val="00256924"/>
    <w:rsid w:val="00257762"/>
    <w:rsid w:val="00265A4F"/>
    <w:rsid w:val="002738A7"/>
    <w:rsid w:val="00282D82"/>
    <w:rsid w:val="002969C9"/>
    <w:rsid w:val="00297FBE"/>
    <w:rsid w:val="002B0C52"/>
    <w:rsid w:val="002B67F5"/>
    <w:rsid w:val="002C0C89"/>
    <w:rsid w:val="002D36A8"/>
    <w:rsid w:val="002D699C"/>
    <w:rsid w:val="002F0586"/>
    <w:rsid w:val="002F4EA3"/>
    <w:rsid w:val="00312D94"/>
    <w:rsid w:val="00314EAB"/>
    <w:rsid w:val="00334A32"/>
    <w:rsid w:val="00337025"/>
    <w:rsid w:val="00337615"/>
    <w:rsid w:val="0034080C"/>
    <w:rsid w:val="00354083"/>
    <w:rsid w:val="00370FCB"/>
    <w:rsid w:val="00371D18"/>
    <w:rsid w:val="00380CBA"/>
    <w:rsid w:val="0039422B"/>
    <w:rsid w:val="003A0DC7"/>
    <w:rsid w:val="003F651E"/>
    <w:rsid w:val="00403DEC"/>
    <w:rsid w:val="00406475"/>
    <w:rsid w:val="004069FD"/>
    <w:rsid w:val="004203DB"/>
    <w:rsid w:val="00421909"/>
    <w:rsid w:val="00423447"/>
    <w:rsid w:val="0042503B"/>
    <w:rsid w:val="00433E45"/>
    <w:rsid w:val="00453C75"/>
    <w:rsid w:val="00463C75"/>
    <w:rsid w:val="004A4DDB"/>
    <w:rsid w:val="004A50F5"/>
    <w:rsid w:val="004A6FF3"/>
    <w:rsid w:val="004B15E1"/>
    <w:rsid w:val="004C118D"/>
    <w:rsid w:val="004C160B"/>
    <w:rsid w:val="004E5E3A"/>
    <w:rsid w:val="004E6951"/>
    <w:rsid w:val="004F7A5E"/>
    <w:rsid w:val="00507CAD"/>
    <w:rsid w:val="00533768"/>
    <w:rsid w:val="005601B2"/>
    <w:rsid w:val="005721C7"/>
    <w:rsid w:val="005930F7"/>
    <w:rsid w:val="005A0D5D"/>
    <w:rsid w:val="005B7C2A"/>
    <w:rsid w:val="005E6502"/>
    <w:rsid w:val="005F09DA"/>
    <w:rsid w:val="005F0C4D"/>
    <w:rsid w:val="005F6BD1"/>
    <w:rsid w:val="00614B63"/>
    <w:rsid w:val="00631EF7"/>
    <w:rsid w:val="006575BB"/>
    <w:rsid w:val="00677CB8"/>
    <w:rsid w:val="006A6EAD"/>
    <w:rsid w:val="006B0C86"/>
    <w:rsid w:val="006B6D82"/>
    <w:rsid w:val="006C5DEF"/>
    <w:rsid w:val="006D0C71"/>
    <w:rsid w:val="006D79C5"/>
    <w:rsid w:val="0070559E"/>
    <w:rsid w:val="00716CF5"/>
    <w:rsid w:val="00745F67"/>
    <w:rsid w:val="0075254B"/>
    <w:rsid w:val="0076067B"/>
    <w:rsid w:val="0076129B"/>
    <w:rsid w:val="007902B1"/>
    <w:rsid w:val="00791846"/>
    <w:rsid w:val="007A10A1"/>
    <w:rsid w:val="007A4E52"/>
    <w:rsid w:val="007C09D1"/>
    <w:rsid w:val="007F353C"/>
    <w:rsid w:val="00812EF1"/>
    <w:rsid w:val="008166E4"/>
    <w:rsid w:val="00817A30"/>
    <w:rsid w:val="00832AFA"/>
    <w:rsid w:val="00836206"/>
    <w:rsid w:val="00841AF2"/>
    <w:rsid w:val="00853ABA"/>
    <w:rsid w:val="008665A3"/>
    <w:rsid w:val="008667EE"/>
    <w:rsid w:val="00873DB3"/>
    <w:rsid w:val="00880D04"/>
    <w:rsid w:val="00890D75"/>
    <w:rsid w:val="008D4B42"/>
    <w:rsid w:val="008E1AA7"/>
    <w:rsid w:val="008E68D4"/>
    <w:rsid w:val="009002FF"/>
    <w:rsid w:val="00927BFC"/>
    <w:rsid w:val="00937679"/>
    <w:rsid w:val="009410EB"/>
    <w:rsid w:val="00942375"/>
    <w:rsid w:val="00952572"/>
    <w:rsid w:val="0095450A"/>
    <w:rsid w:val="00957698"/>
    <w:rsid w:val="0098781B"/>
    <w:rsid w:val="00993877"/>
    <w:rsid w:val="009B54F3"/>
    <w:rsid w:val="009C636E"/>
    <w:rsid w:val="009E3AEA"/>
    <w:rsid w:val="009F0516"/>
    <w:rsid w:val="009F0A94"/>
    <w:rsid w:val="00A00D35"/>
    <w:rsid w:val="00A02438"/>
    <w:rsid w:val="00A3612E"/>
    <w:rsid w:val="00A47A3A"/>
    <w:rsid w:val="00A65A54"/>
    <w:rsid w:val="00A73458"/>
    <w:rsid w:val="00A81214"/>
    <w:rsid w:val="00A87E84"/>
    <w:rsid w:val="00AA296E"/>
    <w:rsid w:val="00AA2A41"/>
    <w:rsid w:val="00AC43FC"/>
    <w:rsid w:val="00AE0594"/>
    <w:rsid w:val="00B20B61"/>
    <w:rsid w:val="00B32E75"/>
    <w:rsid w:val="00B47461"/>
    <w:rsid w:val="00B52569"/>
    <w:rsid w:val="00B6465D"/>
    <w:rsid w:val="00B7756D"/>
    <w:rsid w:val="00B910FE"/>
    <w:rsid w:val="00B92D60"/>
    <w:rsid w:val="00B97888"/>
    <w:rsid w:val="00BB2784"/>
    <w:rsid w:val="00BC42BD"/>
    <w:rsid w:val="00BE65DE"/>
    <w:rsid w:val="00C20D56"/>
    <w:rsid w:val="00C21469"/>
    <w:rsid w:val="00C32BD9"/>
    <w:rsid w:val="00C359C5"/>
    <w:rsid w:val="00C44D99"/>
    <w:rsid w:val="00C66D48"/>
    <w:rsid w:val="00C72E2F"/>
    <w:rsid w:val="00C754E8"/>
    <w:rsid w:val="00CA3107"/>
    <w:rsid w:val="00CA5E98"/>
    <w:rsid w:val="00CE444D"/>
    <w:rsid w:val="00D05020"/>
    <w:rsid w:val="00D0777E"/>
    <w:rsid w:val="00D26E8E"/>
    <w:rsid w:val="00D35F23"/>
    <w:rsid w:val="00D44FC5"/>
    <w:rsid w:val="00D51361"/>
    <w:rsid w:val="00D676A6"/>
    <w:rsid w:val="00D733D7"/>
    <w:rsid w:val="00D95DB5"/>
    <w:rsid w:val="00DE7040"/>
    <w:rsid w:val="00DF5DCF"/>
    <w:rsid w:val="00E00506"/>
    <w:rsid w:val="00E14D75"/>
    <w:rsid w:val="00E25704"/>
    <w:rsid w:val="00E44457"/>
    <w:rsid w:val="00E47CC3"/>
    <w:rsid w:val="00E5041A"/>
    <w:rsid w:val="00E618CE"/>
    <w:rsid w:val="00E654E7"/>
    <w:rsid w:val="00E702B9"/>
    <w:rsid w:val="00E703C6"/>
    <w:rsid w:val="00EA493D"/>
    <w:rsid w:val="00EB6506"/>
    <w:rsid w:val="00ED3BC1"/>
    <w:rsid w:val="00F134E9"/>
    <w:rsid w:val="00F3298F"/>
    <w:rsid w:val="00F334D7"/>
    <w:rsid w:val="00F35B51"/>
    <w:rsid w:val="00F423D9"/>
    <w:rsid w:val="00F42D4F"/>
    <w:rsid w:val="00F55CE7"/>
    <w:rsid w:val="00F704EC"/>
    <w:rsid w:val="00F732C0"/>
    <w:rsid w:val="00F8448E"/>
    <w:rsid w:val="00F900D0"/>
    <w:rsid w:val="00F976BC"/>
    <w:rsid w:val="00FC6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autoRedefine/>
    <w:qFormat/>
    <w:rsid w:val="00F334D7"/>
    <w:pPr>
      <w:keepNext/>
      <w:spacing w:after="0" w:line="240" w:lineRule="auto"/>
      <w:outlineLvl w:val="1"/>
    </w:pPr>
    <w:rPr>
      <w:rFonts w:ascii="Helvetica" w:eastAsia="ヒラギノ角ゴ Pro W3" w:hAnsi="Helvetica"/>
      <w:b/>
      <w:color w:val="000000"/>
      <w:szCs w:val="20"/>
    </w:rPr>
  </w:style>
  <w:style w:type="paragraph" w:customStyle="1" w:styleId="Body">
    <w:name w:val="Body"/>
    <w:rsid w:val="00F334D7"/>
    <w:pPr>
      <w:spacing w:after="0" w:line="240" w:lineRule="auto"/>
    </w:pPr>
    <w:rPr>
      <w:rFonts w:ascii="Helvetica" w:eastAsia="ヒラギノ角ゴ Pro W3" w:hAnsi="Helvetica"/>
      <w:color w:val="000000"/>
      <w:szCs w:val="20"/>
    </w:rPr>
  </w:style>
  <w:style w:type="paragraph" w:customStyle="1" w:styleId="TableGrid1">
    <w:name w:val="Table Grid1"/>
    <w:rsid w:val="00F334D7"/>
    <w:pPr>
      <w:spacing w:after="0" w:line="240" w:lineRule="auto"/>
    </w:pPr>
    <w:rPr>
      <w:rFonts w:eastAsia="ヒラギノ角ゴ Pro W3"/>
      <w:color w:val="000000"/>
      <w:sz w:val="20"/>
      <w:szCs w:val="20"/>
    </w:rPr>
  </w:style>
  <w:style w:type="table" w:styleId="TableGrid">
    <w:name w:val="Table Grid"/>
    <w:basedOn w:val="TableNormal"/>
    <w:uiPriority w:val="59"/>
    <w:rsid w:val="00034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034E7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uiPriority w:val="34"/>
    <w:qFormat/>
    <w:rsid w:val="00D95DB5"/>
    <w:pPr>
      <w:ind w:left="720"/>
      <w:contextualSpacing/>
    </w:pPr>
  </w:style>
  <w:style w:type="character" w:styleId="Hyperlink">
    <w:name w:val="Hyperlink"/>
    <w:basedOn w:val="DefaultParagraphFont"/>
    <w:uiPriority w:val="99"/>
    <w:semiHidden/>
    <w:unhideWhenUsed/>
    <w:rsid w:val="00EB6506"/>
    <w:rPr>
      <w:color w:val="0000FF"/>
      <w:u w:val="single"/>
    </w:rPr>
  </w:style>
  <w:style w:type="character" w:customStyle="1" w:styleId="apple-converted-space">
    <w:name w:val="apple-converted-space"/>
    <w:basedOn w:val="DefaultParagraphFont"/>
    <w:rsid w:val="00A87E84"/>
  </w:style>
  <w:style w:type="character" w:styleId="Emphasis">
    <w:name w:val="Emphasis"/>
    <w:basedOn w:val="DefaultParagraphFont"/>
    <w:uiPriority w:val="20"/>
    <w:qFormat/>
    <w:rsid w:val="00D733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58018">
      <w:bodyDiv w:val="1"/>
      <w:marLeft w:val="0"/>
      <w:marRight w:val="0"/>
      <w:marTop w:val="0"/>
      <w:marBottom w:val="0"/>
      <w:divBdr>
        <w:top w:val="none" w:sz="0" w:space="0" w:color="auto"/>
        <w:left w:val="none" w:sz="0" w:space="0" w:color="auto"/>
        <w:bottom w:val="none" w:sz="0" w:space="0" w:color="auto"/>
        <w:right w:val="none" w:sz="0" w:space="0" w:color="auto"/>
      </w:divBdr>
    </w:div>
    <w:div w:id="176697014">
      <w:bodyDiv w:val="1"/>
      <w:marLeft w:val="0"/>
      <w:marRight w:val="0"/>
      <w:marTop w:val="0"/>
      <w:marBottom w:val="0"/>
      <w:divBdr>
        <w:top w:val="none" w:sz="0" w:space="0" w:color="auto"/>
        <w:left w:val="none" w:sz="0" w:space="0" w:color="auto"/>
        <w:bottom w:val="none" w:sz="0" w:space="0" w:color="auto"/>
        <w:right w:val="none" w:sz="0" w:space="0" w:color="auto"/>
      </w:divBdr>
    </w:div>
    <w:div w:id="182324329">
      <w:bodyDiv w:val="1"/>
      <w:marLeft w:val="0"/>
      <w:marRight w:val="0"/>
      <w:marTop w:val="0"/>
      <w:marBottom w:val="0"/>
      <w:divBdr>
        <w:top w:val="none" w:sz="0" w:space="0" w:color="auto"/>
        <w:left w:val="none" w:sz="0" w:space="0" w:color="auto"/>
        <w:bottom w:val="none" w:sz="0" w:space="0" w:color="auto"/>
        <w:right w:val="none" w:sz="0" w:space="0" w:color="auto"/>
      </w:divBdr>
    </w:div>
    <w:div w:id="484205264">
      <w:bodyDiv w:val="1"/>
      <w:marLeft w:val="0"/>
      <w:marRight w:val="0"/>
      <w:marTop w:val="0"/>
      <w:marBottom w:val="0"/>
      <w:divBdr>
        <w:top w:val="none" w:sz="0" w:space="0" w:color="auto"/>
        <w:left w:val="none" w:sz="0" w:space="0" w:color="auto"/>
        <w:bottom w:val="none" w:sz="0" w:space="0" w:color="auto"/>
        <w:right w:val="none" w:sz="0" w:space="0" w:color="auto"/>
      </w:divBdr>
    </w:div>
    <w:div w:id="490371639">
      <w:bodyDiv w:val="1"/>
      <w:marLeft w:val="0"/>
      <w:marRight w:val="0"/>
      <w:marTop w:val="0"/>
      <w:marBottom w:val="0"/>
      <w:divBdr>
        <w:top w:val="none" w:sz="0" w:space="0" w:color="auto"/>
        <w:left w:val="none" w:sz="0" w:space="0" w:color="auto"/>
        <w:bottom w:val="none" w:sz="0" w:space="0" w:color="auto"/>
        <w:right w:val="none" w:sz="0" w:space="0" w:color="auto"/>
      </w:divBdr>
    </w:div>
    <w:div w:id="539510397">
      <w:bodyDiv w:val="1"/>
      <w:marLeft w:val="0"/>
      <w:marRight w:val="0"/>
      <w:marTop w:val="0"/>
      <w:marBottom w:val="0"/>
      <w:divBdr>
        <w:top w:val="none" w:sz="0" w:space="0" w:color="auto"/>
        <w:left w:val="none" w:sz="0" w:space="0" w:color="auto"/>
        <w:bottom w:val="none" w:sz="0" w:space="0" w:color="auto"/>
        <w:right w:val="none" w:sz="0" w:space="0" w:color="auto"/>
      </w:divBdr>
    </w:div>
    <w:div w:id="571354030">
      <w:bodyDiv w:val="1"/>
      <w:marLeft w:val="0"/>
      <w:marRight w:val="0"/>
      <w:marTop w:val="0"/>
      <w:marBottom w:val="0"/>
      <w:divBdr>
        <w:top w:val="none" w:sz="0" w:space="0" w:color="auto"/>
        <w:left w:val="none" w:sz="0" w:space="0" w:color="auto"/>
        <w:bottom w:val="none" w:sz="0" w:space="0" w:color="auto"/>
        <w:right w:val="none" w:sz="0" w:space="0" w:color="auto"/>
      </w:divBdr>
    </w:div>
    <w:div w:id="640307958">
      <w:bodyDiv w:val="1"/>
      <w:marLeft w:val="0"/>
      <w:marRight w:val="0"/>
      <w:marTop w:val="0"/>
      <w:marBottom w:val="0"/>
      <w:divBdr>
        <w:top w:val="none" w:sz="0" w:space="0" w:color="auto"/>
        <w:left w:val="none" w:sz="0" w:space="0" w:color="auto"/>
        <w:bottom w:val="none" w:sz="0" w:space="0" w:color="auto"/>
        <w:right w:val="none" w:sz="0" w:space="0" w:color="auto"/>
      </w:divBdr>
    </w:div>
    <w:div w:id="694423926">
      <w:bodyDiv w:val="1"/>
      <w:marLeft w:val="0"/>
      <w:marRight w:val="0"/>
      <w:marTop w:val="0"/>
      <w:marBottom w:val="0"/>
      <w:divBdr>
        <w:top w:val="none" w:sz="0" w:space="0" w:color="auto"/>
        <w:left w:val="none" w:sz="0" w:space="0" w:color="auto"/>
        <w:bottom w:val="none" w:sz="0" w:space="0" w:color="auto"/>
        <w:right w:val="none" w:sz="0" w:space="0" w:color="auto"/>
      </w:divBdr>
    </w:div>
    <w:div w:id="1071852810">
      <w:bodyDiv w:val="1"/>
      <w:marLeft w:val="0"/>
      <w:marRight w:val="0"/>
      <w:marTop w:val="0"/>
      <w:marBottom w:val="0"/>
      <w:divBdr>
        <w:top w:val="none" w:sz="0" w:space="0" w:color="auto"/>
        <w:left w:val="none" w:sz="0" w:space="0" w:color="auto"/>
        <w:bottom w:val="none" w:sz="0" w:space="0" w:color="auto"/>
        <w:right w:val="none" w:sz="0" w:space="0" w:color="auto"/>
      </w:divBdr>
    </w:div>
    <w:div w:id="1074157535">
      <w:bodyDiv w:val="1"/>
      <w:marLeft w:val="0"/>
      <w:marRight w:val="0"/>
      <w:marTop w:val="0"/>
      <w:marBottom w:val="0"/>
      <w:divBdr>
        <w:top w:val="none" w:sz="0" w:space="0" w:color="auto"/>
        <w:left w:val="none" w:sz="0" w:space="0" w:color="auto"/>
        <w:bottom w:val="none" w:sz="0" w:space="0" w:color="auto"/>
        <w:right w:val="none" w:sz="0" w:space="0" w:color="auto"/>
      </w:divBdr>
    </w:div>
    <w:div w:id="1121993167">
      <w:bodyDiv w:val="1"/>
      <w:marLeft w:val="0"/>
      <w:marRight w:val="0"/>
      <w:marTop w:val="0"/>
      <w:marBottom w:val="0"/>
      <w:divBdr>
        <w:top w:val="none" w:sz="0" w:space="0" w:color="auto"/>
        <w:left w:val="none" w:sz="0" w:space="0" w:color="auto"/>
        <w:bottom w:val="none" w:sz="0" w:space="0" w:color="auto"/>
        <w:right w:val="none" w:sz="0" w:space="0" w:color="auto"/>
      </w:divBdr>
    </w:div>
    <w:div w:id="1160848757">
      <w:bodyDiv w:val="1"/>
      <w:marLeft w:val="0"/>
      <w:marRight w:val="0"/>
      <w:marTop w:val="0"/>
      <w:marBottom w:val="0"/>
      <w:divBdr>
        <w:top w:val="none" w:sz="0" w:space="0" w:color="auto"/>
        <w:left w:val="none" w:sz="0" w:space="0" w:color="auto"/>
        <w:bottom w:val="none" w:sz="0" w:space="0" w:color="auto"/>
        <w:right w:val="none" w:sz="0" w:space="0" w:color="auto"/>
      </w:divBdr>
    </w:div>
    <w:div w:id="1250236316">
      <w:bodyDiv w:val="1"/>
      <w:marLeft w:val="0"/>
      <w:marRight w:val="0"/>
      <w:marTop w:val="0"/>
      <w:marBottom w:val="0"/>
      <w:divBdr>
        <w:top w:val="none" w:sz="0" w:space="0" w:color="auto"/>
        <w:left w:val="none" w:sz="0" w:space="0" w:color="auto"/>
        <w:bottom w:val="none" w:sz="0" w:space="0" w:color="auto"/>
        <w:right w:val="none" w:sz="0" w:space="0" w:color="auto"/>
      </w:divBdr>
    </w:div>
    <w:div w:id="1309088763">
      <w:bodyDiv w:val="1"/>
      <w:marLeft w:val="0"/>
      <w:marRight w:val="0"/>
      <w:marTop w:val="0"/>
      <w:marBottom w:val="0"/>
      <w:divBdr>
        <w:top w:val="none" w:sz="0" w:space="0" w:color="auto"/>
        <w:left w:val="none" w:sz="0" w:space="0" w:color="auto"/>
        <w:bottom w:val="none" w:sz="0" w:space="0" w:color="auto"/>
        <w:right w:val="none" w:sz="0" w:space="0" w:color="auto"/>
      </w:divBdr>
    </w:div>
    <w:div w:id="1484198005">
      <w:bodyDiv w:val="1"/>
      <w:marLeft w:val="0"/>
      <w:marRight w:val="0"/>
      <w:marTop w:val="0"/>
      <w:marBottom w:val="0"/>
      <w:divBdr>
        <w:top w:val="none" w:sz="0" w:space="0" w:color="auto"/>
        <w:left w:val="none" w:sz="0" w:space="0" w:color="auto"/>
        <w:bottom w:val="none" w:sz="0" w:space="0" w:color="auto"/>
        <w:right w:val="none" w:sz="0" w:space="0" w:color="auto"/>
      </w:divBdr>
    </w:div>
    <w:div w:id="1585456099">
      <w:bodyDiv w:val="1"/>
      <w:marLeft w:val="0"/>
      <w:marRight w:val="0"/>
      <w:marTop w:val="0"/>
      <w:marBottom w:val="0"/>
      <w:divBdr>
        <w:top w:val="none" w:sz="0" w:space="0" w:color="auto"/>
        <w:left w:val="none" w:sz="0" w:space="0" w:color="auto"/>
        <w:bottom w:val="none" w:sz="0" w:space="0" w:color="auto"/>
        <w:right w:val="none" w:sz="0" w:space="0" w:color="auto"/>
      </w:divBdr>
    </w:div>
    <w:div w:id="1599633977">
      <w:bodyDiv w:val="1"/>
      <w:marLeft w:val="0"/>
      <w:marRight w:val="0"/>
      <w:marTop w:val="0"/>
      <w:marBottom w:val="0"/>
      <w:divBdr>
        <w:top w:val="none" w:sz="0" w:space="0" w:color="auto"/>
        <w:left w:val="none" w:sz="0" w:space="0" w:color="auto"/>
        <w:bottom w:val="none" w:sz="0" w:space="0" w:color="auto"/>
        <w:right w:val="none" w:sz="0" w:space="0" w:color="auto"/>
      </w:divBdr>
    </w:div>
    <w:div w:id="1601379022">
      <w:bodyDiv w:val="1"/>
      <w:marLeft w:val="0"/>
      <w:marRight w:val="0"/>
      <w:marTop w:val="0"/>
      <w:marBottom w:val="0"/>
      <w:divBdr>
        <w:top w:val="none" w:sz="0" w:space="0" w:color="auto"/>
        <w:left w:val="none" w:sz="0" w:space="0" w:color="auto"/>
        <w:bottom w:val="none" w:sz="0" w:space="0" w:color="auto"/>
        <w:right w:val="none" w:sz="0" w:space="0" w:color="auto"/>
      </w:divBdr>
    </w:div>
    <w:div w:id="1671634512">
      <w:bodyDiv w:val="1"/>
      <w:marLeft w:val="0"/>
      <w:marRight w:val="0"/>
      <w:marTop w:val="0"/>
      <w:marBottom w:val="0"/>
      <w:divBdr>
        <w:top w:val="none" w:sz="0" w:space="0" w:color="auto"/>
        <w:left w:val="none" w:sz="0" w:space="0" w:color="auto"/>
        <w:bottom w:val="none" w:sz="0" w:space="0" w:color="auto"/>
        <w:right w:val="none" w:sz="0" w:space="0" w:color="auto"/>
      </w:divBdr>
    </w:div>
    <w:div w:id="1700356714">
      <w:bodyDiv w:val="1"/>
      <w:marLeft w:val="0"/>
      <w:marRight w:val="0"/>
      <w:marTop w:val="0"/>
      <w:marBottom w:val="0"/>
      <w:divBdr>
        <w:top w:val="none" w:sz="0" w:space="0" w:color="auto"/>
        <w:left w:val="none" w:sz="0" w:space="0" w:color="auto"/>
        <w:bottom w:val="none" w:sz="0" w:space="0" w:color="auto"/>
        <w:right w:val="none" w:sz="0" w:space="0" w:color="auto"/>
      </w:divBdr>
    </w:div>
    <w:div w:id="1839885061">
      <w:bodyDiv w:val="1"/>
      <w:marLeft w:val="0"/>
      <w:marRight w:val="0"/>
      <w:marTop w:val="0"/>
      <w:marBottom w:val="0"/>
      <w:divBdr>
        <w:top w:val="none" w:sz="0" w:space="0" w:color="auto"/>
        <w:left w:val="none" w:sz="0" w:space="0" w:color="auto"/>
        <w:bottom w:val="none" w:sz="0" w:space="0" w:color="auto"/>
        <w:right w:val="none" w:sz="0" w:space="0" w:color="auto"/>
      </w:divBdr>
    </w:div>
    <w:div w:id="1960336305">
      <w:bodyDiv w:val="1"/>
      <w:marLeft w:val="0"/>
      <w:marRight w:val="0"/>
      <w:marTop w:val="0"/>
      <w:marBottom w:val="0"/>
      <w:divBdr>
        <w:top w:val="none" w:sz="0" w:space="0" w:color="auto"/>
        <w:left w:val="none" w:sz="0" w:space="0" w:color="auto"/>
        <w:bottom w:val="none" w:sz="0" w:space="0" w:color="auto"/>
        <w:right w:val="none" w:sz="0" w:space="0" w:color="auto"/>
      </w:divBdr>
    </w:div>
    <w:div w:id="2115010117">
      <w:bodyDiv w:val="1"/>
      <w:marLeft w:val="0"/>
      <w:marRight w:val="0"/>
      <w:marTop w:val="0"/>
      <w:marBottom w:val="0"/>
      <w:divBdr>
        <w:top w:val="none" w:sz="0" w:space="0" w:color="auto"/>
        <w:left w:val="none" w:sz="0" w:space="0" w:color="auto"/>
        <w:bottom w:val="none" w:sz="0" w:space="0" w:color="auto"/>
        <w:right w:val="none" w:sz="0" w:space="0" w:color="auto"/>
      </w:divBdr>
    </w:div>
    <w:div w:id="21444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W/11-12/4/" TargetMode="External"/><Relationship Id="rId18" Type="http://schemas.openxmlformats.org/officeDocument/2006/relationships/hyperlink" Target="http://www.corestandards.org/ELA-Literacy/W/11-12/3/a/" TargetMode="External"/><Relationship Id="rId26" Type="http://schemas.openxmlformats.org/officeDocument/2006/relationships/hyperlink" Target="http://www.corestandards.org/ELA-Literacy/SL/11-12/1/c/" TargetMode="External"/><Relationship Id="rId39" Type="http://schemas.openxmlformats.org/officeDocument/2006/relationships/hyperlink" Target="http://www.corestandards.org/ELA-Literacy/L/11-12/3/a/" TargetMode="External"/><Relationship Id="rId21" Type="http://schemas.openxmlformats.org/officeDocument/2006/relationships/hyperlink" Target="http://www.corestandards.org/ELA-Literacy/RL/11-12/5/" TargetMode="External"/><Relationship Id="rId34" Type="http://schemas.openxmlformats.org/officeDocument/2006/relationships/hyperlink" Target="http://www.corestandards.org/ELA-Literacy/W/11-12/3/b/" TargetMode="External"/><Relationship Id="rId42" Type="http://schemas.openxmlformats.org/officeDocument/2006/relationships/hyperlink" Target="http://www.corestandards.org/ELA-Literacy/SL/11-12/1/c/" TargetMode="External"/><Relationship Id="rId47" Type="http://schemas.openxmlformats.org/officeDocument/2006/relationships/hyperlink" Target="http://www.corestandards.org/ELA-Literacy/SL/11-12/1/c/" TargetMode="External"/><Relationship Id="rId50" Type="http://schemas.openxmlformats.org/officeDocument/2006/relationships/hyperlink" Target="http://www.corestandards.org/ELA-Literacy/RL/11-12/2/" TargetMode="External"/><Relationship Id="rId55" Type="http://schemas.openxmlformats.org/officeDocument/2006/relationships/hyperlink" Target="http://www.corestandards.org/ELA-Literacy/RL/11-12/2/" TargetMode="External"/><Relationship Id="rId63" Type="http://schemas.openxmlformats.org/officeDocument/2006/relationships/theme" Target="theme/theme1.xml"/><Relationship Id="rId7" Type="http://schemas.openxmlformats.org/officeDocument/2006/relationships/hyperlink" Target="http://www.corestandards.org/ELA-Literacy/RI/11-12/7/" TargetMode="External"/><Relationship Id="rId2" Type="http://schemas.openxmlformats.org/officeDocument/2006/relationships/styles" Target="styles.xml"/><Relationship Id="rId16" Type="http://schemas.openxmlformats.org/officeDocument/2006/relationships/hyperlink" Target="http://www.corestandards.org/ELA-Literacy/W/11-12/4/" TargetMode="External"/><Relationship Id="rId20" Type="http://schemas.openxmlformats.org/officeDocument/2006/relationships/hyperlink" Target="http://www.corestandards.org/ELA-Literacy/RL/11-12/4/" TargetMode="External"/><Relationship Id="rId29" Type="http://schemas.openxmlformats.org/officeDocument/2006/relationships/hyperlink" Target="http://www.corestandards.org/ELA-Literacy/W/11-12/3/d/" TargetMode="External"/><Relationship Id="rId41" Type="http://schemas.openxmlformats.org/officeDocument/2006/relationships/hyperlink" Target="http://www.corestandards.org/ELA-Literacy/SL/11-12/1/a/" TargetMode="External"/><Relationship Id="rId54" Type="http://schemas.openxmlformats.org/officeDocument/2006/relationships/hyperlink" Target="http://www.corestandards.org/ELA-Literacy/RL/11-12/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restandards.org/ELA-Literacy/W/11-12/10/" TargetMode="External"/><Relationship Id="rId11" Type="http://schemas.openxmlformats.org/officeDocument/2006/relationships/hyperlink" Target="http://www.corestandards.org/ELA-Literacy/W/11-12/3/" TargetMode="External"/><Relationship Id="rId24" Type="http://schemas.openxmlformats.org/officeDocument/2006/relationships/hyperlink" Target="http://www.corestandards.org/ELA-Literacy/L/11-12/5/a/" TargetMode="External"/><Relationship Id="rId32" Type="http://schemas.openxmlformats.org/officeDocument/2006/relationships/hyperlink" Target="http://www.corestandards.org/ELA-Literacy/W/11-12/3/d/" TargetMode="External"/><Relationship Id="rId37" Type="http://schemas.openxmlformats.org/officeDocument/2006/relationships/hyperlink" Target="http://www.corestandards.org/ELA-Literacy/W/11-12/5/" TargetMode="External"/><Relationship Id="rId40" Type="http://schemas.openxmlformats.org/officeDocument/2006/relationships/hyperlink" Target="http://www.corestandards.org/ELA-Literacy/SL/11-12/1/" TargetMode="External"/><Relationship Id="rId45" Type="http://schemas.openxmlformats.org/officeDocument/2006/relationships/hyperlink" Target="http://www.corestandards.org/ELA-Literacy/SL/11-12/1/a/" TargetMode="External"/><Relationship Id="rId53" Type="http://schemas.openxmlformats.org/officeDocument/2006/relationships/hyperlink" Target="http://www.corestandards.org/ELA-Literacy/RL/11-12/5/" TargetMode="External"/><Relationship Id="rId58" Type="http://schemas.openxmlformats.org/officeDocument/2006/relationships/hyperlink" Target="http://www.corestandards.org/ELA-Literacy/SL/11-12/1/c/" TargetMode="External"/><Relationship Id="rId5" Type="http://schemas.openxmlformats.org/officeDocument/2006/relationships/hyperlink" Target="http://www.corestandards.org/ELA-Literacy/RL/11-12/3/" TargetMode="External"/><Relationship Id="rId15" Type="http://schemas.openxmlformats.org/officeDocument/2006/relationships/hyperlink" Target="http://www.corestandards.org/ELA-Literacy/W/11-12/3/a/" TargetMode="External"/><Relationship Id="rId23" Type="http://schemas.openxmlformats.org/officeDocument/2006/relationships/hyperlink" Target="http://www.corestandards.org/ELA-Literacy/L/11-12/5/" TargetMode="External"/><Relationship Id="rId28" Type="http://schemas.openxmlformats.org/officeDocument/2006/relationships/hyperlink" Target="http://www.youtube.com/watch?v=TXRSh6I1ECw" TargetMode="External"/><Relationship Id="rId36" Type="http://schemas.openxmlformats.org/officeDocument/2006/relationships/hyperlink" Target="http://www.corestandards.org/ELA-Literacy/W/11-12/4/" TargetMode="External"/><Relationship Id="rId49" Type="http://schemas.openxmlformats.org/officeDocument/2006/relationships/hyperlink" Target="http://www.corestandards.org/ELA-Literacy/RL/11-12/1/" TargetMode="External"/><Relationship Id="rId57" Type="http://schemas.openxmlformats.org/officeDocument/2006/relationships/hyperlink" Target="http://www.corestandards.org/ELA-Literacy/SL/11-12/1/b/" TargetMode="External"/><Relationship Id="rId61" Type="http://schemas.openxmlformats.org/officeDocument/2006/relationships/hyperlink" Target="http://www.corestandards.org/ELA-Literacy/W/11-12/4/" TargetMode="External"/><Relationship Id="rId10" Type="http://schemas.openxmlformats.org/officeDocument/2006/relationships/hyperlink" Target="http://www.corestandards.org/ELA-Literacy/SL/11-12/1/b/" TargetMode="External"/><Relationship Id="rId19" Type="http://schemas.openxmlformats.org/officeDocument/2006/relationships/hyperlink" Target="http://www.corestandards.org/ELA-Literacy/W/11-12/4/" TargetMode="External"/><Relationship Id="rId31" Type="http://schemas.openxmlformats.org/officeDocument/2006/relationships/hyperlink" Target="http://www.youtube.com/watch?v=0fKBhvDjuy0" TargetMode="External"/><Relationship Id="rId44" Type="http://schemas.openxmlformats.org/officeDocument/2006/relationships/hyperlink" Target="http://www.corestandards.org/ELA-Literacy/L/11-12/1/" TargetMode="External"/><Relationship Id="rId52" Type="http://schemas.openxmlformats.org/officeDocument/2006/relationships/hyperlink" Target="http://www.slideshare.net/guestf60d70/hemingway" TargetMode="External"/><Relationship Id="rId60" Type="http://schemas.openxmlformats.org/officeDocument/2006/relationships/hyperlink" Target="http://www.corestandards.org/ELA-Literacy/W/11-12/10/" TargetMode="External"/><Relationship Id="rId4" Type="http://schemas.openxmlformats.org/officeDocument/2006/relationships/webSettings" Target="webSettings.xml"/><Relationship Id="rId9" Type="http://schemas.openxmlformats.org/officeDocument/2006/relationships/hyperlink" Target="http://www.slideshare.net/jhaney96/the-vietnam-war-6695018" TargetMode="External"/><Relationship Id="rId14" Type="http://schemas.openxmlformats.org/officeDocument/2006/relationships/hyperlink" Target="http://www.corestandards.org/ELA-Literacy/W/11-12/3/" TargetMode="External"/><Relationship Id="rId22" Type="http://schemas.openxmlformats.org/officeDocument/2006/relationships/hyperlink" Target="http://www.corestandards.org/ELA-Literacy/L/11-12/3/" TargetMode="External"/><Relationship Id="rId27" Type="http://schemas.openxmlformats.org/officeDocument/2006/relationships/hyperlink" Target="http://www.corestandards.org/ELA-Literacy/SL/11-12/1/d/" TargetMode="External"/><Relationship Id="rId30" Type="http://schemas.openxmlformats.org/officeDocument/2006/relationships/hyperlink" Target="http://www.corestandards.org/ELA-Literacy/W/11-12/5/" TargetMode="External"/><Relationship Id="rId35" Type="http://schemas.openxmlformats.org/officeDocument/2006/relationships/hyperlink" Target="http://www.corestandards.org/ELA-Literacy/W/11-12/5/" TargetMode="External"/><Relationship Id="rId43" Type="http://schemas.openxmlformats.org/officeDocument/2006/relationships/hyperlink" Target="http://www.corestandards.org/ELA-Literacy/W/11-12/5/" TargetMode="External"/><Relationship Id="rId48" Type="http://schemas.openxmlformats.org/officeDocument/2006/relationships/hyperlink" Target="http://www.corestandards.org/ELA-Literacy/RL/11-12/5/" TargetMode="External"/><Relationship Id="rId56" Type="http://schemas.openxmlformats.org/officeDocument/2006/relationships/hyperlink" Target="http://www.corestandards.org/ELA-Literacy/RL/11-12/3/" TargetMode="External"/><Relationship Id="rId64" Type="http://schemas.microsoft.com/office/2007/relationships/stylesWithEffects" Target="stylesWithEffects.xml"/><Relationship Id="rId8" Type="http://schemas.openxmlformats.org/officeDocument/2006/relationships/hyperlink" Target="http://www.youtube.com/watch?v=TXRSh6I1ECw" TargetMode="External"/><Relationship Id="rId51" Type="http://schemas.openxmlformats.org/officeDocument/2006/relationships/hyperlink" Target="http://www.corestandards.org/ELA-Literacy/RL/11-12/3/" TargetMode="External"/><Relationship Id="rId3" Type="http://schemas.openxmlformats.org/officeDocument/2006/relationships/settings" Target="settings.xml"/><Relationship Id="rId12" Type="http://schemas.openxmlformats.org/officeDocument/2006/relationships/hyperlink" Target="http://www.corestandards.org/ELA-Literacy/W/11-12/3/a/" TargetMode="External"/><Relationship Id="rId17" Type="http://schemas.openxmlformats.org/officeDocument/2006/relationships/hyperlink" Target="http://www.corestandards.org/ELA-Literacy/W/11-12/3/" TargetMode="External"/><Relationship Id="rId25" Type="http://schemas.openxmlformats.org/officeDocument/2006/relationships/hyperlink" Target="http://www.corestandards.org/ELA-Literacy/SL/11-12/1/a/" TargetMode="External"/><Relationship Id="rId33" Type="http://schemas.openxmlformats.org/officeDocument/2006/relationships/hyperlink" Target="http://www.corestandards.org/ELA-Literacy/W/11-12/5/" TargetMode="External"/><Relationship Id="rId38" Type="http://schemas.openxmlformats.org/officeDocument/2006/relationships/hyperlink" Target="http://www.corestandards.org/ELA-Literacy/L/11-12/1/" TargetMode="External"/><Relationship Id="rId46" Type="http://schemas.openxmlformats.org/officeDocument/2006/relationships/hyperlink" Target="http://www.corestandards.org/ELA-Literacy/SL/11-12/1/b/" TargetMode="External"/><Relationship Id="rId59" Type="http://schemas.openxmlformats.org/officeDocument/2006/relationships/hyperlink" Target="http://www.slideshare.net/handat/hande-tercan-0322080071-retim-teknolojileri-ve-materyal-tasari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18</Pages>
  <Words>7230</Words>
  <Characters>41212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190</cp:revision>
  <dcterms:created xsi:type="dcterms:W3CDTF">2013-11-18T01:14:00Z</dcterms:created>
  <dcterms:modified xsi:type="dcterms:W3CDTF">2013-12-18T01:50:00Z</dcterms:modified>
</cp:coreProperties>
</file>